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A6" w:rsidRDefault="00626D18" w:rsidP="00A425A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kern w:val="36"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9734~1\AppData\Local\Temp\Rar$DIa0.939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734~1\AppData\Local\Temp\Rar$DIa0.939\6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DA6" w:rsidRDefault="00731DA6" w:rsidP="00A425A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</w:p>
    <w:p w:rsidR="00731DA6" w:rsidRDefault="00731DA6" w:rsidP="00A425A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</w:p>
    <w:p w:rsidR="00731DA6" w:rsidRDefault="00731DA6" w:rsidP="00A425A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</w:p>
    <w:p w:rsidR="00A425A1" w:rsidRPr="00A425A1" w:rsidRDefault="00A425A1" w:rsidP="00A425A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A425A1">
        <w:rPr>
          <w:rFonts w:ascii="Arial" w:eastAsia="Times New Roman" w:hAnsi="Arial" w:cs="Arial"/>
          <w:color w:val="000000"/>
          <w:kern w:val="36"/>
          <w:sz w:val="24"/>
          <w:szCs w:val="24"/>
        </w:rPr>
        <w:lastRenderedPageBreak/>
        <w:t xml:space="preserve">Программа «Коррекция </w:t>
      </w:r>
      <w:proofErr w:type="spellStart"/>
      <w:r w:rsidRPr="00A425A1">
        <w:rPr>
          <w:rFonts w:ascii="Arial" w:eastAsia="Times New Roman" w:hAnsi="Arial" w:cs="Arial"/>
          <w:color w:val="000000"/>
          <w:kern w:val="36"/>
          <w:sz w:val="24"/>
          <w:szCs w:val="24"/>
        </w:rPr>
        <w:t>дизорфографии</w:t>
      </w:r>
      <w:proofErr w:type="spellEnd"/>
      <w:r w:rsidRPr="00A425A1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у учащихся начальных классов»</w:t>
      </w:r>
    </w:p>
    <w:p w:rsidR="00A425A1" w:rsidRPr="00A425A1" w:rsidRDefault="00A425A1" w:rsidP="00A425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25A1">
        <w:rPr>
          <w:rFonts w:ascii="Arial" w:eastAsia="Times New Roman" w:hAnsi="Arial" w:cs="Arial"/>
          <w:color w:val="000000"/>
          <w:sz w:val="24"/>
          <w:szCs w:val="24"/>
        </w:rPr>
        <w:t>ПОЯСНИТЕЛЬНАЯ ЗАПИСКА</w:t>
      </w:r>
    </w:p>
    <w:p w:rsidR="00A425A1" w:rsidRPr="00A425A1" w:rsidRDefault="00A425A1" w:rsidP="00A425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425A1">
        <w:rPr>
          <w:rFonts w:ascii="Arial" w:eastAsia="Times New Roman" w:hAnsi="Arial" w:cs="Arial"/>
          <w:color w:val="000000"/>
          <w:sz w:val="24"/>
          <w:szCs w:val="24"/>
        </w:rPr>
        <w:t>Дизорфография</w:t>
      </w:r>
      <w:proofErr w:type="spellEnd"/>
      <w:r w:rsidRPr="00A425A1">
        <w:rPr>
          <w:rFonts w:ascii="Arial" w:eastAsia="Times New Roman" w:hAnsi="Arial" w:cs="Arial"/>
          <w:color w:val="000000"/>
          <w:sz w:val="24"/>
          <w:szCs w:val="24"/>
        </w:rPr>
        <w:t xml:space="preserve"> — трудности формирования орфографи</w:t>
      </w:r>
      <w:r w:rsidRPr="00A425A1">
        <w:rPr>
          <w:rFonts w:ascii="Arial" w:eastAsia="Times New Roman" w:hAnsi="Arial" w:cs="Arial"/>
          <w:color w:val="000000"/>
          <w:sz w:val="24"/>
          <w:szCs w:val="24"/>
        </w:rPr>
        <w:softHyphen/>
        <w:t>ческого навыка — широко распространенное явление среди учащихся начальной и, особенно, средней общеобразователь</w:t>
      </w:r>
      <w:r w:rsidRPr="00A425A1">
        <w:rPr>
          <w:rFonts w:ascii="Arial" w:eastAsia="Times New Roman" w:hAnsi="Arial" w:cs="Arial"/>
          <w:color w:val="000000"/>
          <w:sz w:val="24"/>
          <w:szCs w:val="24"/>
        </w:rPr>
        <w:softHyphen/>
        <w:t>ной школы.</w:t>
      </w:r>
    </w:p>
    <w:p w:rsidR="00A425A1" w:rsidRPr="00A425A1" w:rsidRDefault="00A425A1" w:rsidP="00A425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25A1">
        <w:rPr>
          <w:rFonts w:ascii="Arial" w:eastAsia="Times New Roman" w:hAnsi="Arial" w:cs="Arial"/>
          <w:color w:val="000000"/>
          <w:sz w:val="24"/>
          <w:szCs w:val="24"/>
        </w:rPr>
        <w:t>В нашей стране эта форма нарушения письменной речи была описана сравнительно недавно, так что особенности та</w:t>
      </w:r>
      <w:r w:rsidRPr="00A425A1">
        <w:rPr>
          <w:rFonts w:ascii="Arial" w:eastAsia="Times New Roman" w:hAnsi="Arial" w:cs="Arial"/>
          <w:color w:val="000000"/>
          <w:sz w:val="24"/>
          <w:szCs w:val="24"/>
        </w:rPr>
        <w:softHyphen/>
        <w:t>кой формы патологии продолжают быть объектом изучения исследователей.</w:t>
      </w:r>
    </w:p>
    <w:p w:rsidR="00A425A1" w:rsidRPr="00A425A1" w:rsidRDefault="00A425A1" w:rsidP="00A425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25A1">
        <w:rPr>
          <w:rFonts w:ascii="Arial" w:eastAsia="Times New Roman" w:hAnsi="Arial" w:cs="Arial"/>
          <w:color w:val="000000"/>
          <w:sz w:val="24"/>
          <w:szCs w:val="24"/>
        </w:rPr>
        <w:t xml:space="preserve">Стойкие и многочисленные ошибки по орфографии и пунктуации, характерные для </w:t>
      </w:r>
      <w:proofErr w:type="spellStart"/>
      <w:r w:rsidRPr="00A425A1">
        <w:rPr>
          <w:rFonts w:ascii="Arial" w:eastAsia="Times New Roman" w:hAnsi="Arial" w:cs="Arial"/>
          <w:color w:val="000000"/>
          <w:sz w:val="24"/>
          <w:szCs w:val="24"/>
        </w:rPr>
        <w:t>дизорфографии</w:t>
      </w:r>
      <w:proofErr w:type="spellEnd"/>
      <w:r w:rsidRPr="00A425A1">
        <w:rPr>
          <w:rFonts w:ascii="Arial" w:eastAsia="Times New Roman" w:hAnsi="Arial" w:cs="Arial"/>
          <w:color w:val="000000"/>
          <w:sz w:val="24"/>
          <w:szCs w:val="24"/>
        </w:rPr>
        <w:t xml:space="preserve">, не являются случайными. Как правило, </w:t>
      </w:r>
      <w:proofErr w:type="spellStart"/>
      <w:r w:rsidRPr="00A425A1">
        <w:rPr>
          <w:rFonts w:ascii="Arial" w:eastAsia="Times New Roman" w:hAnsi="Arial" w:cs="Arial"/>
          <w:color w:val="000000"/>
          <w:sz w:val="24"/>
          <w:szCs w:val="24"/>
        </w:rPr>
        <w:t>дизорфография</w:t>
      </w:r>
      <w:proofErr w:type="spellEnd"/>
      <w:r w:rsidRPr="00A425A1">
        <w:rPr>
          <w:rFonts w:ascii="Arial" w:eastAsia="Times New Roman" w:hAnsi="Arial" w:cs="Arial"/>
          <w:color w:val="000000"/>
          <w:sz w:val="24"/>
          <w:szCs w:val="24"/>
        </w:rPr>
        <w:t xml:space="preserve"> проявляется у де</w:t>
      </w:r>
      <w:r w:rsidRPr="00A425A1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тей, страдающих на начальном этапе обучения </w:t>
      </w:r>
      <w:proofErr w:type="spellStart"/>
      <w:r w:rsidRPr="00A425A1">
        <w:rPr>
          <w:rFonts w:ascii="Arial" w:eastAsia="Times New Roman" w:hAnsi="Arial" w:cs="Arial"/>
          <w:color w:val="000000"/>
          <w:sz w:val="24"/>
          <w:szCs w:val="24"/>
        </w:rPr>
        <w:t>дисграфией</w:t>
      </w:r>
      <w:proofErr w:type="spellEnd"/>
      <w:r w:rsidRPr="00A425A1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A425A1">
        <w:rPr>
          <w:rFonts w:ascii="Arial" w:eastAsia="Times New Roman" w:hAnsi="Arial" w:cs="Arial"/>
          <w:color w:val="000000"/>
          <w:sz w:val="24"/>
          <w:szCs w:val="24"/>
        </w:rPr>
        <w:t>дислексией</w:t>
      </w:r>
      <w:proofErr w:type="spellEnd"/>
      <w:r w:rsidRPr="00A425A1">
        <w:rPr>
          <w:rFonts w:ascii="Arial" w:eastAsia="Times New Roman" w:hAnsi="Arial" w:cs="Arial"/>
          <w:color w:val="000000"/>
          <w:sz w:val="24"/>
          <w:szCs w:val="24"/>
        </w:rPr>
        <w:t xml:space="preserve">, а в дошкольном возрасте имеющих те или иные нарушения устной речи (и на уровне </w:t>
      </w:r>
      <w:proofErr w:type="spellStart"/>
      <w:r w:rsidRPr="00A425A1">
        <w:rPr>
          <w:rFonts w:ascii="Arial" w:eastAsia="Times New Roman" w:hAnsi="Arial" w:cs="Arial"/>
          <w:color w:val="000000"/>
          <w:sz w:val="24"/>
          <w:szCs w:val="24"/>
        </w:rPr>
        <w:t>фонетико-фонематичес-ком</w:t>
      </w:r>
      <w:proofErr w:type="spellEnd"/>
      <w:r w:rsidRPr="00A425A1">
        <w:rPr>
          <w:rFonts w:ascii="Arial" w:eastAsia="Times New Roman" w:hAnsi="Arial" w:cs="Arial"/>
          <w:color w:val="000000"/>
          <w:sz w:val="24"/>
          <w:szCs w:val="24"/>
        </w:rPr>
        <w:t xml:space="preserve">, и на уровне лексико-грамматическом). </w:t>
      </w:r>
      <w:proofErr w:type="gramStart"/>
      <w:r w:rsidRPr="00A425A1">
        <w:rPr>
          <w:rFonts w:ascii="Arial" w:eastAsia="Times New Roman" w:hAnsi="Arial" w:cs="Arial"/>
          <w:color w:val="000000"/>
          <w:sz w:val="24"/>
          <w:szCs w:val="24"/>
        </w:rPr>
        <w:t xml:space="preserve">Таким образом, </w:t>
      </w:r>
      <w:proofErr w:type="spellStart"/>
      <w:r w:rsidRPr="00A425A1">
        <w:rPr>
          <w:rFonts w:ascii="Arial" w:eastAsia="Times New Roman" w:hAnsi="Arial" w:cs="Arial"/>
          <w:color w:val="000000"/>
          <w:sz w:val="24"/>
          <w:szCs w:val="24"/>
        </w:rPr>
        <w:t>дизорфография</w:t>
      </w:r>
      <w:proofErr w:type="spellEnd"/>
      <w:r w:rsidRPr="00A425A1">
        <w:rPr>
          <w:rFonts w:ascii="Arial" w:eastAsia="Times New Roman" w:hAnsi="Arial" w:cs="Arial"/>
          <w:color w:val="000000"/>
          <w:sz w:val="24"/>
          <w:szCs w:val="24"/>
        </w:rPr>
        <w:t xml:space="preserve"> является определенным этапом в развитии де</w:t>
      </w:r>
      <w:r w:rsidRPr="00A425A1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тей, имеющих речевые нарушения (Э. Г. </w:t>
      </w:r>
      <w:proofErr w:type="spellStart"/>
      <w:r w:rsidRPr="00A425A1">
        <w:rPr>
          <w:rFonts w:ascii="Arial" w:eastAsia="Times New Roman" w:hAnsi="Arial" w:cs="Arial"/>
          <w:color w:val="000000"/>
          <w:sz w:val="24"/>
          <w:szCs w:val="24"/>
        </w:rPr>
        <w:t>Кругикова</w:t>
      </w:r>
      <w:proofErr w:type="spellEnd"/>
      <w:r w:rsidRPr="00A425A1">
        <w:rPr>
          <w:rFonts w:ascii="Arial" w:eastAsia="Times New Roman" w:hAnsi="Arial" w:cs="Arial"/>
          <w:color w:val="000000"/>
          <w:sz w:val="24"/>
          <w:szCs w:val="24"/>
        </w:rPr>
        <w:t xml:space="preserve">, Г.М. </w:t>
      </w:r>
      <w:proofErr w:type="spellStart"/>
      <w:r w:rsidRPr="00A425A1">
        <w:rPr>
          <w:rFonts w:ascii="Arial" w:eastAsia="Times New Roman" w:hAnsi="Arial" w:cs="Arial"/>
          <w:color w:val="000000"/>
          <w:sz w:val="24"/>
          <w:szCs w:val="24"/>
        </w:rPr>
        <w:t>Сумченко</w:t>
      </w:r>
      <w:proofErr w:type="spellEnd"/>
      <w:r w:rsidRPr="00A425A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A425A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proofErr w:type="spellStart"/>
      <w:r w:rsidRPr="00A425A1">
        <w:rPr>
          <w:rFonts w:ascii="Arial" w:eastAsia="Times New Roman" w:hAnsi="Arial" w:cs="Arial"/>
          <w:b/>
          <w:bCs/>
          <w:color w:val="000000"/>
          <w:sz w:val="24"/>
          <w:szCs w:val="24"/>
        </w:rPr>
        <w:t>Э.Я.</w:t>
      </w:r>
      <w:r w:rsidRPr="00A425A1">
        <w:rPr>
          <w:rFonts w:ascii="Arial" w:eastAsia="Times New Roman" w:hAnsi="Arial" w:cs="Arial"/>
          <w:color w:val="000000"/>
          <w:sz w:val="24"/>
          <w:szCs w:val="24"/>
        </w:rPr>
        <w:t>Сизова</w:t>
      </w:r>
      <w:proofErr w:type="spellEnd"/>
      <w:r w:rsidRPr="00A425A1">
        <w:rPr>
          <w:rFonts w:ascii="Arial" w:eastAsia="Times New Roman" w:hAnsi="Arial" w:cs="Arial"/>
          <w:color w:val="000000"/>
          <w:sz w:val="24"/>
          <w:szCs w:val="24"/>
        </w:rPr>
        <w:t xml:space="preserve">, М. Г. </w:t>
      </w:r>
      <w:proofErr w:type="spellStart"/>
      <w:r w:rsidRPr="00A425A1">
        <w:rPr>
          <w:rFonts w:ascii="Arial" w:eastAsia="Times New Roman" w:hAnsi="Arial" w:cs="Arial"/>
          <w:color w:val="000000"/>
          <w:sz w:val="24"/>
          <w:szCs w:val="24"/>
        </w:rPr>
        <w:t>Храковская</w:t>
      </w:r>
      <w:proofErr w:type="spellEnd"/>
      <w:r w:rsidRPr="00A425A1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A425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A425A1">
        <w:rPr>
          <w:rFonts w:ascii="Arial" w:eastAsia="Times New Roman" w:hAnsi="Arial" w:cs="Arial"/>
          <w:color w:val="000000"/>
          <w:sz w:val="24"/>
          <w:szCs w:val="24"/>
        </w:rPr>
        <w:t xml:space="preserve">Об изучении </w:t>
      </w:r>
      <w:proofErr w:type="spellStart"/>
      <w:r w:rsidRPr="00A425A1">
        <w:rPr>
          <w:rFonts w:ascii="Arial" w:eastAsia="Times New Roman" w:hAnsi="Arial" w:cs="Arial"/>
          <w:color w:val="000000"/>
          <w:sz w:val="24"/>
          <w:szCs w:val="24"/>
        </w:rPr>
        <w:t>дизорфографии</w:t>
      </w:r>
      <w:proofErr w:type="spellEnd"/>
      <w:r w:rsidRPr="00A425A1">
        <w:rPr>
          <w:rFonts w:ascii="Arial" w:eastAsia="Times New Roman" w:hAnsi="Arial" w:cs="Arial"/>
          <w:color w:val="000000"/>
          <w:sz w:val="24"/>
          <w:szCs w:val="24"/>
        </w:rPr>
        <w:t xml:space="preserve"> у школьников</w:t>
      </w:r>
      <w:r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A425A1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A425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425A1">
        <w:rPr>
          <w:rFonts w:ascii="Arial" w:eastAsia="Times New Roman" w:hAnsi="Arial" w:cs="Arial"/>
          <w:color w:val="000000"/>
          <w:sz w:val="24"/>
          <w:szCs w:val="24"/>
        </w:rPr>
        <w:t>Дисграфические</w:t>
      </w:r>
      <w:proofErr w:type="spellEnd"/>
      <w:r w:rsidRPr="00A425A1">
        <w:rPr>
          <w:rFonts w:ascii="Arial" w:eastAsia="Times New Roman" w:hAnsi="Arial" w:cs="Arial"/>
          <w:color w:val="000000"/>
          <w:sz w:val="24"/>
          <w:szCs w:val="24"/>
        </w:rPr>
        <w:t xml:space="preserve"> ошибки, как правило, исчезают после окончания начальной школы, в то время как для </w:t>
      </w:r>
      <w:proofErr w:type="spellStart"/>
      <w:r w:rsidRPr="00A425A1">
        <w:rPr>
          <w:rFonts w:ascii="Arial" w:eastAsia="Times New Roman" w:hAnsi="Arial" w:cs="Arial"/>
          <w:color w:val="000000"/>
          <w:sz w:val="24"/>
          <w:szCs w:val="24"/>
        </w:rPr>
        <w:t>дизорфографии</w:t>
      </w:r>
      <w:proofErr w:type="spellEnd"/>
      <w:r w:rsidRPr="00A425A1">
        <w:rPr>
          <w:rFonts w:ascii="Arial" w:eastAsia="Times New Roman" w:hAnsi="Arial" w:cs="Arial"/>
          <w:color w:val="000000"/>
          <w:sz w:val="24"/>
          <w:szCs w:val="24"/>
        </w:rPr>
        <w:t xml:space="preserve"> характерно наличие единичных </w:t>
      </w:r>
      <w:proofErr w:type="spellStart"/>
      <w:r w:rsidRPr="00A425A1">
        <w:rPr>
          <w:rFonts w:ascii="Arial" w:eastAsia="Times New Roman" w:hAnsi="Arial" w:cs="Arial"/>
          <w:color w:val="000000"/>
          <w:sz w:val="24"/>
          <w:szCs w:val="24"/>
        </w:rPr>
        <w:t>дисграфических</w:t>
      </w:r>
      <w:proofErr w:type="spellEnd"/>
      <w:r w:rsidRPr="00A425A1">
        <w:rPr>
          <w:rFonts w:ascii="Arial" w:eastAsia="Times New Roman" w:hAnsi="Arial" w:cs="Arial"/>
          <w:color w:val="000000"/>
          <w:sz w:val="24"/>
          <w:szCs w:val="24"/>
        </w:rPr>
        <w:t xml:space="preserve"> ошибок, которые сочетаются с </w:t>
      </w:r>
      <w:proofErr w:type="gramStart"/>
      <w:r w:rsidRPr="00A425A1">
        <w:rPr>
          <w:rFonts w:ascii="Arial" w:eastAsia="Times New Roman" w:hAnsi="Arial" w:cs="Arial"/>
          <w:color w:val="000000"/>
          <w:sz w:val="24"/>
          <w:szCs w:val="24"/>
        </w:rPr>
        <w:t>ор</w:t>
      </w:r>
      <w:r w:rsidRPr="00A425A1">
        <w:rPr>
          <w:rFonts w:ascii="Arial" w:eastAsia="Times New Roman" w:hAnsi="Arial" w:cs="Arial"/>
          <w:color w:val="000000"/>
          <w:sz w:val="24"/>
          <w:szCs w:val="24"/>
        </w:rPr>
        <w:softHyphen/>
        <w:t>фографическими</w:t>
      </w:r>
      <w:proofErr w:type="gramEnd"/>
      <w:r w:rsidRPr="00A425A1">
        <w:rPr>
          <w:rFonts w:ascii="Arial" w:eastAsia="Times New Roman" w:hAnsi="Arial" w:cs="Arial"/>
          <w:color w:val="000000"/>
          <w:sz w:val="24"/>
          <w:szCs w:val="24"/>
        </w:rPr>
        <w:t xml:space="preserve"> (например, до девятого класса могут встре</w:t>
      </w:r>
      <w:r w:rsidRPr="00A425A1">
        <w:rPr>
          <w:rFonts w:ascii="Arial" w:eastAsia="Times New Roman" w:hAnsi="Arial" w:cs="Arial"/>
          <w:color w:val="000000"/>
          <w:sz w:val="24"/>
          <w:szCs w:val="24"/>
        </w:rPr>
        <w:softHyphen/>
        <w:t>чаться замены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425A1">
        <w:rPr>
          <w:rFonts w:ascii="Arial" w:eastAsia="Times New Roman" w:hAnsi="Arial" w:cs="Arial"/>
          <w:i/>
          <w:iCs/>
          <w:color w:val="000000"/>
          <w:sz w:val="24"/>
          <w:szCs w:val="24"/>
        </w:rPr>
        <w:t>ш-щ</w:t>
      </w:r>
      <w:proofErr w:type="spellEnd"/>
      <w:r w:rsidRPr="00A425A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A425A1">
        <w:rPr>
          <w:rFonts w:ascii="Arial" w:eastAsia="Times New Roman" w:hAnsi="Arial" w:cs="Arial"/>
          <w:i/>
          <w:iCs/>
          <w:color w:val="000000"/>
          <w:sz w:val="24"/>
          <w:szCs w:val="24"/>
        </w:rPr>
        <w:t>б-д</w:t>
      </w:r>
      <w:r w:rsidRPr="00A425A1">
        <w:rPr>
          <w:rFonts w:ascii="Arial" w:eastAsia="Times New Roman" w:hAnsi="Arial" w:cs="Arial"/>
          <w:color w:val="000000"/>
          <w:sz w:val="24"/>
          <w:szCs w:val="24"/>
        </w:rPr>
        <w:t>и</w:t>
      </w:r>
      <w:proofErr w:type="spellEnd"/>
      <w:r w:rsidRPr="00A425A1">
        <w:rPr>
          <w:rFonts w:ascii="Arial" w:eastAsia="Times New Roman" w:hAnsi="Arial" w:cs="Arial"/>
          <w:color w:val="000000"/>
          <w:sz w:val="24"/>
          <w:szCs w:val="24"/>
        </w:rPr>
        <w:t xml:space="preserve"> др.).</w:t>
      </w:r>
    </w:p>
    <w:p w:rsidR="00A425A1" w:rsidRPr="00A425A1" w:rsidRDefault="00A425A1" w:rsidP="00A425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25A1">
        <w:rPr>
          <w:rFonts w:ascii="Arial" w:eastAsia="Times New Roman" w:hAnsi="Arial" w:cs="Arial"/>
          <w:color w:val="000000"/>
          <w:sz w:val="24"/>
          <w:szCs w:val="24"/>
        </w:rPr>
        <w:t xml:space="preserve">Кроме того, устная речь детей, имеющих </w:t>
      </w:r>
      <w:proofErr w:type="spellStart"/>
      <w:r w:rsidRPr="00A425A1">
        <w:rPr>
          <w:rFonts w:ascii="Arial" w:eastAsia="Times New Roman" w:hAnsi="Arial" w:cs="Arial"/>
          <w:color w:val="000000"/>
          <w:sz w:val="24"/>
          <w:szCs w:val="24"/>
        </w:rPr>
        <w:t>дизорфографию</w:t>
      </w:r>
      <w:proofErr w:type="spellEnd"/>
      <w:r w:rsidRPr="00A425A1">
        <w:rPr>
          <w:rFonts w:ascii="Arial" w:eastAsia="Times New Roman" w:hAnsi="Arial" w:cs="Arial"/>
          <w:color w:val="000000"/>
          <w:sz w:val="24"/>
          <w:szCs w:val="24"/>
        </w:rPr>
        <w:t>, характеризуется определенными особенностями при деталь</w:t>
      </w:r>
      <w:r w:rsidRPr="00A425A1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ном ее исследовании. </w:t>
      </w:r>
      <w:proofErr w:type="gramStart"/>
      <w:r w:rsidRPr="00A425A1">
        <w:rPr>
          <w:rFonts w:ascii="Arial" w:eastAsia="Times New Roman" w:hAnsi="Arial" w:cs="Arial"/>
          <w:color w:val="000000"/>
          <w:sz w:val="24"/>
          <w:szCs w:val="24"/>
        </w:rPr>
        <w:t xml:space="preserve">Так, у большинства учащихся, даже если отсутствуют элементы </w:t>
      </w:r>
      <w:proofErr w:type="spellStart"/>
      <w:r w:rsidRPr="00A425A1">
        <w:rPr>
          <w:rFonts w:ascii="Arial" w:eastAsia="Times New Roman" w:hAnsi="Arial" w:cs="Arial"/>
          <w:color w:val="000000"/>
          <w:sz w:val="24"/>
          <w:szCs w:val="24"/>
        </w:rPr>
        <w:t>дислалии</w:t>
      </w:r>
      <w:proofErr w:type="spellEnd"/>
      <w:r w:rsidRPr="00A425A1">
        <w:rPr>
          <w:rFonts w:ascii="Arial" w:eastAsia="Times New Roman" w:hAnsi="Arial" w:cs="Arial"/>
          <w:color w:val="000000"/>
          <w:sz w:val="24"/>
          <w:szCs w:val="24"/>
        </w:rPr>
        <w:t>, имеется выраженная недо</w:t>
      </w:r>
      <w:r w:rsidRPr="00A425A1">
        <w:rPr>
          <w:rFonts w:ascii="Arial" w:eastAsia="Times New Roman" w:hAnsi="Arial" w:cs="Arial"/>
          <w:color w:val="000000"/>
          <w:sz w:val="24"/>
          <w:szCs w:val="24"/>
        </w:rPr>
        <w:softHyphen/>
        <w:t>статочность в развитии артикуляторной моторики (зажатая,</w:t>
      </w:r>
      <w:proofErr w:type="gramEnd"/>
      <w:r w:rsidRPr="00A425A1">
        <w:rPr>
          <w:rFonts w:ascii="Arial" w:eastAsia="Times New Roman" w:hAnsi="Arial" w:cs="Arial"/>
          <w:color w:val="000000"/>
          <w:sz w:val="24"/>
          <w:szCs w:val="24"/>
        </w:rPr>
        <w:t xml:space="preserve"> закрытая дикция, неразборчивая для окружающих речь).</w:t>
      </w:r>
    </w:p>
    <w:p w:rsidR="00A425A1" w:rsidRPr="00A425A1" w:rsidRDefault="00A425A1" w:rsidP="00A425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25A1">
        <w:rPr>
          <w:rFonts w:ascii="Arial" w:eastAsia="Times New Roman" w:hAnsi="Arial" w:cs="Arial"/>
          <w:color w:val="000000"/>
          <w:sz w:val="24"/>
          <w:szCs w:val="24"/>
        </w:rPr>
        <w:t xml:space="preserve">Также отмечаются сложности в четкой слуховой </w:t>
      </w:r>
      <w:proofErr w:type="gramStart"/>
      <w:r w:rsidRPr="00A425A1">
        <w:rPr>
          <w:rFonts w:ascii="Arial" w:eastAsia="Times New Roman" w:hAnsi="Arial" w:cs="Arial"/>
          <w:color w:val="000000"/>
          <w:sz w:val="24"/>
          <w:szCs w:val="24"/>
        </w:rPr>
        <w:t>диффе</w:t>
      </w:r>
      <w:r w:rsidRPr="00A425A1">
        <w:rPr>
          <w:rFonts w:ascii="Arial" w:eastAsia="Times New Roman" w:hAnsi="Arial" w:cs="Arial"/>
          <w:color w:val="000000"/>
          <w:sz w:val="24"/>
          <w:szCs w:val="24"/>
        </w:rPr>
        <w:softHyphen/>
        <w:t>ренциации</w:t>
      </w:r>
      <w:proofErr w:type="gramEnd"/>
      <w:r w:rsidRPr="00A425A1">
        <w:rPr>
          <w:rFonts w:ascii="Arial" w:eastAsia="Times New Roman" w:hAnsi="Arial" w:cs="Arial"/>
          <w:color w:val="000000"/>
          <w:sz w:val="24"/>
          <w:szCs w:val="24"/>
        </w:rPr>
        <w:t xml:space="preserve"> как гласных фонем, так и согласных. Имеются не</w:t>
      </w:r>
      <w:r w:rsidRPr="00A425A1">
        <w:rPr>
          <w:rFonts w:ascii="Arial" w:eastAsia="Times New Roman" w:hAnsi="Arial" w:cs="Arial"/>
          <w:color w:val="000000"/>
          <w:sz w:val="24"/>
          <w:szCs w:val="24"/>
        </w:rPr>
        <w:softHyphen/>
        <w:t>грубые ошибки при воспроизведении сложного речевого мате</w:t>
      </w:r>
      <w:r w:rsidRPr="00A425A1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риала (многосложных незнакомых или малознакомых слов и т. д.). Речь детей с </w:t>
      </w:r>
      <w:proofErr w:type="spellStart"/>
      <w:r w:rsidRPr="00A425A1">
        <w:rPr>
          <w:rFonts w:ascii="Arial" w:eastAsia="Times New Roman" w:hAnsi="Arial" w:cs="Arial"/>
          <w:color w:val="000000"/>
          <w:sz w:val="24"/>
          <w:szCs w:val="24"/>
        </w:rPr>
        <w:t>дизорфографией</w:t>
      </w:r>
      <w:proofErr w:type="spellEnd"/>
      <w:r w:rsidRPr="00A425A1">
        <w:rPr>
          <w:rFonts w:ascii="Arial" w:eastAsia="Times New Roman" w:hAnsi="Arial" w:cs="Arial"/>
          <w:color w:val="000000"/>
          <w:sz w:val="24"/>
          <w:szCs w:val="24"/>
        </w:rPr>
        <w:t xml:space="preserve"> бедна интонационно, мало</w:t>
      </w:r>
      <w:r w:rsidRPr="00A425A1">
        <w:rPr>
          <w:rFonts w:ascii="Arial" w:eastAsia="Times New Roman" w:hAnsi="Arial" w:cs="Arial"/>
          <w:color w:val="000000"/>
          <w:sz w:val="24"/>
          <w:szCs w:val="24"/>
        </w:rPr>
        <w:softHyphen/>
        <w:t>выразительна.</w:t>
      </w:r>
    </w:p>
    <w:p w:rsidR="00A425A1" w:rsidRPr="00A425A1" w:rsidRDefault="00A425A1" w:rsidP="00A425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25A1">
        <w:rPr>
          <w:rFonts w:ascii="Arial" w:eastAsia="Times New Roman" w:hAnsi="Arial" w:cs="Arial"/>
          <w:color w:val="000000"/>
          <w:sz w:val="24"/>
          <w:szCs w:val="24"/>
        </w:rPr>
        <w:t>Особенно выявляется значительное недоразвитие на лек</w:t>
      </w:r>
      <w:r w:rsidRPr="00A425A1">
        <w:rPr>
          <w:rFonts w:ascii="Arial" w:eastAsia="Times New Roman" w:hAnsi="Arial" w:cs="Arial"/>
          <w:color w:val="000000"/>
          <w:sz w:val="24"/>
          <w:szCs w:val="24"/>
        </w:rPr>
        <w:softHyphen/>
        <w:t>сико-грамматическом уровне в виде ошибок в словоизмене</w:t>
      </w:r>
      <w:r w:rsidRPr="00A425A1">
        <w:rPr>
          <w:rFonts w:ascii="Arial" w:eastAsia="Times New Roman" w:hAnsi="Arial" w:cs="Arial"/>
          <w:color w:val="000000"/>
          <w:sz w:val="24"/>
          <w:szCs w:val="24"/>
        </w:rPr>
        <w:softHyphen/>
        <w:t>нии и словообразовании, бедности словаря, в виде затрудне</w:t>
      </w:r>
      <w:r w:rsidRPr="00A425A1">
        <w:rPr>
          <w:rFonts w:ascii="Arial" w:eastAsia="Times New Roman" w:hAnsi="Arial" w:cs="Arial"/>
          <w:color w:val="000000"/>
          <w:sz w:val="24"/>
          <w:szCs w:val="24"/>
        </w:rPr>
        <w:softHyphen/>
        <w:t>ний в подборе синонимов, антонимов, многозначных, одноко</w:t>
      </w:r>
      <w:r w:rsidRPr="00A425A1">
        <w:rPr>
          <w:rFonts w:ascii="Arial" w:eastAsia="Times New Roman" w:hAnsi="Arial" w:cs="Arial"/>
          <w:color w:val="000000"/>
          <w:sz w:val="24"/>
          <w:szCs w:val="24"/>
        </w:rPr>
        <w:softHyphen/>
        <w:t>ренных слов, образовании сложных слов и т. д.</w:t>
      </w:r>
    </w:p>
    <w:p w:rsidR="00A425A1" w:rsidRPr="00A425A1" w:rsidRDefault="00A425A1" w:rsidP="00A425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25A1">
        <w:rPr>
          <w:rFonts w:ascii="Arial" w:eastAsia="Times New Roman" w:hAnsi="Arial" w:cs="Arial"/>
          <w:color w:val="000000"/>
          <w:sz w:val="24"/>
          <w:szCs w:val="24"/>
        </w:rPr>
        <w:t xml:space="preserve">Особую группу школьников с </w:t>
      </w:r>
      <w:proofErr w:type="spellStart"/>
      <w:r w:rsidRPr="00A425A1">
        <w:rPr>
          <w:rFonts w:ascii="Arial" w:eastAsia="Times New Roman" w:hAnsi="Arial" w:cs="Arial"/>
          <w:color w:val="000000"/>
          <w:sz w:val="24"/>
          <w:szCs w:val="24"/>
        </w:rPr>
        <w:t>дизорфографией</w:t>
      </w:r>
      <w:proofErr w:type="spellEnd"/>
      <w:r w:rsidRPr="00A425A1">
        <w:rPr>
          <w:rFonts w:ascii="Arial" w:eastAsia="Times New Roman" w:hAnsi="Arial" w:cs="Arial"/>
          <w:color w:val="000000"/>
          <w:sz w:val="24"/>
          <w:szCs w:val="24"/>
        </w:rPr>
        <w:t xml:space="preserve"> составляют дети, у которых диагностируется </w:t>
      </w:r>
      <w:proofErr w:type="gramStart"/>
      <w:r w:rsidRPr="00A425A1">
        <w:rPr>
          <w:rFonts w:ascii="Arial" w:eastAsia="Times New Roman" w:hAnsi="Arial" w:cs="Arial"/>
          <w:color w:val="000000"/>
          <w:sz w:val="24"/>
          <w:szCs w:val="24"/>
        </w:rPr>
        <w:t>скрытое</w:t>
      </w:r>
      <w:proofErr w:type="gramEnd"/>
      <w:r w:rsidRPr="00A425A1">
        <w:rPr>
          <w:rFonts w:ascii="Arial" w:eastAsia="Times New Roman" w:hAnsi="Arial" w:cs="Arial"/>
          <w:color w:val="000000"/>
          <w:sz w:val="24"/>
          <w:szCs w:val="24"/>
        </w:rPr>
        <w:t xml:space="preserve"> или явное </w:t>
      </w:r>
      <w:proofErr w:type="spellStart"/>
      <w:r w:rsidRPr="00A425A1">
        <w:rPr>
          <w:rFonts w:ascii="Arial" w:eastAsia="Times New Roman" w:hAnsi="Arial" w:cs="Arial"/>
          <w:color w:val="000000"/>
          <w:sz w:val="24"/>
          <w:szCs w:val="24"/>
        </w:rPr>
        <w:t>левше-ство</w:t>
      </w:r>
      <w:proofErr w:type="spellEnd"/>
      <w:r w:rsidRPr="00A425A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425A1">
        <w:rPr>
          <w:rFonts w:ascii="Arial" w:eastAsia="Times New Roman" w:hAnsi="Arial" w:cs="Arial"/>
          <w:color w:val="000000"/>
          <w:sz w:val="24"/>
          <w:szCs w:val="24"/>
        </w:rPr>
        <w:t>амбидекстры</w:t>
      </w:r>
      <w:proofErr w:type="spellEnd"/>
      <w:r w:rsidRPr="00A425A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A425A1">
        <w:rPr>
          <w:rFonts w:ascii="Arial" w:eastAsia="Times New Roman" w:hAnsi="Arial" w:cs="Arial"/>
          <w:color w:val="000000"/>
          <w:sz w:val="24"/>
          <w:szCs w:val="24"/>
        </w:rPr>
        <w:t>Дети-амбидекстры</w:t>
      </w:r>
      <w:proofErr w:type="spellEnd"/>
      <w:r w:rsidRPr="00A425A1">
        <w:rPr>
          <w:rFonts w:ascii="Arial" w:eastAsia="Times New Roman" w:hAnsi="Arial" w:cs="Arial"/>
          <w:color w:val="000000"/>
          <w:sz w:val="24"/>
          <w:szCs w:val="24"/>
        </w:rPr>
        <w:t xml:space="preserve"> имеют стойкие наруше</w:t>
      </w:r>
      <w:r w:rsidRPr="00A425A1">
        <w:rPr>
          <w:rFonts w:ascii="Arial" w:eastAsia="Times New Roman" w:hAnsi="Arial" w:cs="Arial"/>
          <w:color w:val="000000"/>
          <w:sz w:val="24"/>
          <w:szCs w:val="24"/>
        </w:rPr>
        <w:softHyphen/>
        <w:t>ния письма, сопровождающиеся теми или иными нарушения</w:t>
      </w:r>
      <w:r w:rsidRPr="00A425A1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ми высших корковых функций (чаще всего </w:t>
      </w:r>
      <w:proofErr w:type="spellStart"/>
      <w:r w:rsidRPr="00A425A1">
        <w:rPr>
          <w:rFonts w:ascii="Arial" w:eastAsia="Times New Roman" w:hAnsi="Arial" w:cs="Arial"/>
          <w:color w:val="000000"/>
          <w:sz w:val="24"/>
          <w:szCs w:val="24"/>
        </w:rPr>
        <w:t>двигательно-зри-тельной</w:t>
      </w:r>
      <w:proofErr w:type="spellEnd"/>
      <w:r w:rsidRPr="00A425A1">
        <w:rPr>
          <w:rFonts w:ascii="Arial" w:eastAsia="Times New Roman" w:hAnsi="Arial" w:cs="Arial"/>
          <w:color w:val="000000"/>
          <w:sz w:val="24"/>
          <w:szCs w:val="24"/>
        </w:rPr>
        <w:t xml:space="preserve"> координации, нарушениями буквенного </w:t>
      </w:r>
      <w:proofErr w:type="spellStart"/>
      <w:r w:rsidRPr="00A425A1">
        <w:rPr>
          <w:rFonts w:ascii="Arial" w:eastAsia="Times New Roman" w:hAnsi="Arial" w:cs="Arial"/>
          <w:color w:val="000000"/>
          <w:sz w:val="24"/>
          <w:szCs w:val="24"/>
        </w:rPr>
        <w:t>гнозиса</w:t>
      </w:r>
      <w:proofErr w:type="spellEnd"/>
      <w:r w:rsidRPr="00A425A1">
        <w:rPr>
          <w:rFonts w:ascii="Arial" w:eastAsia="Times New Roman" w:hAnsi="Arial" w:cs="Arial"/>
          <w:color w:val="000000"/>
          <w:sz w:val="24"/>
          <w:szCs w:val="24"/>
        </w:rPr>
        <w:t>, ди</w:t>
      </w:r>
      <w:r w:rsidRPr="00A425A1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намического и конструктивного </w:t>
      </w:r>
      <w:proofErr w:type="spellStart"/>
      <w:r w:rsidRPr="00A425A1">
        <w:rPr>
          <w:rFonts w:ascii="Arial" w:eastAsia="Times New Roman" w:hAnsi="Arial" w:cs="Arial"/>
          <w:color w:val="000000"/>
          <w:sz w:val="24"/>
          <w:szCs w:val="24"/>
        </w:rPr>
        <w:t>праксиса</w:t>
      </w:r>
      <w:proofErr w:type="spellEnd"/>
      <w:r w:rsidRPr="00A425A1">
        <w:rPr>
          <w:rFonts w:ascii="Arial" w:eastAsia="Times New Roman" w:hAnsi="Arial" w:cs="Arial"/>
          <w:color w:val="000000"/>
          <w:sz w:val="24"/>
          <w:szCs w:val="24"/>
        </w:rPr>
        <w:t xml:space="preserve"> и др.). У таких школьников </w:t>
      </w:r>
      <w:proofErr w:type="spellStart"/>
      <w:r w:rsidRPr="00A425A1">
        <w:rPr>
          <w:rFonts w:ascii="Arial" w:eastAsia="Times New Roman" w:hAnsi="Arial" w:cs="Arial"/>
          <w:color w:val="000000"/>
          <w:sz w:val="24"/>
          <w:szCs w:val="24"/>
        </w:rPr>
        <w:t>левшество</w:t>
      </w:r>
      <w:proofErr w:type="spellEnd"/>
      <w:r w:rsidRPr="00A425A1">
        <w:rPr>
          <w:rFonts w:ascii="Arial" w:eastAsia="Times New Roman" w:hAnsi="Arial" w:cs="Arial"/>
          <w:color w:val="000000"/>
          <w:sz w:val="24"/>
          <w:szCs w:val="24"/>
        </w:rPr>
        <w:t xml:space="preserve"> может быть генетическим, врожден</w:t>
      </w:r>
      <w:r w:rsidRPr="00A425A1">
        <w:rPr>
          <w:rFonts w:ascii="Arial" w:eastAsia="Times New Roman" w:hAnsi="Arial" w:cs="Arial"/>
          <w:color w:val="000000"/>
          <w:sz w:val="24"/>
          <w:szCs w:val="24"/>
        </w:rPr>
        <w:softHyphen/>
        <w:t>ным, а может быть и приобретенным, патологическим. В обо</w:t>
      </w:r>
      <w:r w:rsidRPr="00A425A1">
        <w:rPr>
          <w:rFonts w:ascii="Arial" w:eastAsia="Times New Roman" w:hAnsi="Arial" w:cs="Arial"/>
          <w:color w:val="000000"/>
          <w:sz w:val="24"/>
          <w:szCs w:val="24"/>
        </w:rPr>
        <w:softHyphen/>
        <w:t>их случаях требуется вмешательство логопеда.</w:t>
      </w:r>
    </w:p>
    <w:p w:rsidR="00A425A1" w:rsidRPr="00A425A1" w:rsidRDefault="00A425A1" w:rsidP="00A425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25A1">
        <w:rPr>
          <w:rFonts w:ascii="Arial" w:eastAsia="Times New Roman" w:hAnsi="Arial" w:cs="Arial"/>
          <w:color w:val="000000"/>
          <w:sz w:val="24"/>
          <w:szCs w:val="24"/>
        </w:rPr>
        <w:t xml:space="preserve">В связи с вышеизложенным становится ясно, что стойкие орфографические ошибки, называемые </w:t>
      </w:r>
      <w:proofErr w:type="spellStart"/>
      <w:r w:rsidRPr="00A425A1">
        <w:rPr>
          <w:rFonts w:ascii="Arial" w:eastAsia="Times New Roman" w:hAnsi="Arial" w:cs="Arial"/>
          <w:color w:val="000000"/>
          <w:sz w:val="24"/>
          <w:szCs w:val="24"/>
        </w:rPr>
        <w:t>дизорфографией</w:t>
      </w:r>
      <w:proofErr w:type="spellEnd"/>
      <w:r w:rsidRPr="00A425A1">
        <w:rPr>
          <w:rFonts w:ascii="Arial" w:eastAsia="Times New Roman" w:hAnsi="Arial" w:cs="Arial"/>
          <w:color w:val="000000"/>
          <w:sz w:val="24"/>
          <w:szCs w:val="24"/>
        </w:rPr>
        <w:t>, требу</w:t>
      </w:r>
      <w:r w:rsidRPr="00A425A1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ют квалифицированной </w:t>
      </w:r>
      <w:r w:rsidRPr="00A425A1">
        <w:rPr>
          <w:rFonts w:ascii="Arial" w:eastAsia="Times New Roman" w:hAnsi="Arial" w:cs="Arial"/>
          <w:color w:val="000000"/>
          <w:sz w:val="24"/>
          <w:szCs w:val="24"/>
        </w:rPr>
        <w:lastRenderedPageBreak/>
        <w:t>коррекционной работы для их преодоле</w:t>
      </w:r>
      <w:r w:rsidRPr="00A425A1">
        <w:rPr>
          <w:rFonts w:ascii="Arial" w:eastAsia="Times New Roman" w:hAnsi="Arial" w:cs="Arial"/>
          <w:color w:val="000000"/>
          <w:sz w:val="24"/>
          <w:szCs w:val="24"/>
        </w:rPr>
        <w:softHyphen/>
        <w:t>ния. Такую работу должен вести логопед-дефектолог, а не учи</w:t>
      </w:r>
      <w:r w:rsidRPr="00A425A1">
        <w:rPr>
          <w:rFonts w:ascii="Arial" w:eastAsia="Times New Roman" w:hAnsi="Arial" w:cs="Arial"/>
          <w:color w:val="000000"/>
          <w:sz w:val="24"/>
          <w:szCs w:val="24"/>
        </w:rPr>
        <w:softHyphen/>
        <w:t>тель русского языка, незнакомый с речевой патологией. Только знание и понимание механизмов таких нарушений может приве</w:t>
      </w:r>
      <w:r w:rsidRPr="00A425A1">
        <w:rPr>
          <w:rFonts w:ascii="Arial" w:eastAsia="Times New Roman" w:hAnsi="Arial" w:cs="Arial"/>
          <w:color w:val="000000"/>
          <w:sz w:val="24"/>
          <w:szCs w:val="24"/>
        </w:rPr>
        <w:softHyphen/>
        <w:t>сти к положительному результату в коррекционной работе.</w:t>
      </w:r>
    </w:p>
    <w:p w:rsidR="00A425A1" w:rsidRPr="00A425A1" w:rsidRDefault="00A425A1" w:rsidP="00A425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25A1">
        <w:rPr>
          <w:rFonts w:ascii="Arial" w:eastAsia="Times New Roman" w:hAnsi="Arial" w:cs="Arial"/>
          <w:color w:val="000000"/>
          <w:sz w:val="24"/>
          <w:szCs w:val="24"/>
        </w:rPr>
        <w:t>В условиях  ПМПК проводится комплексная диагнос</w:t>
      </w:r>
      <w:r w:rsidRPr="00A425A1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тика и коррекционное воздействие на детей с </w:t>
      </w:r>
      <w:proofErr w:type="spellStart"/>
      <w:r w:rsidRPr="00A425A1">
        <w:rPr>
          <w:rFonts w:ascii="Arial" w:eastAsia="Times New Roman" w:hAnsi="Arial" w:cs="Arial"/>
          <w:color w:val="000000"/>
          <w:sz w:val="24"/>
          <w:szCs w:val="24"/>
        </w:rPr>
        <w:t>дизорфографи</w:t>
      </w:r>
      <w:r w:rsidRPr="00A425A1">
        <w:rPr>
          <w:rFonts w:ascii="Arial" w:eastAsia="Times New Roman" w:hAnsi="Arial" w:cs="Arial"/>
          <w:color w:val="000000"/>
          <w:sz w:val="24"/>
          <w:szCs w:val="24"/>
        </w:rPr>
        <w:softHyphen/>
        <w:t>ей</w:t>
      </w:r>
      <w:proofErr w:type="spellEnd"/>
      <w:r w:rsidRPr="00A425A1">
        <w:rPr>
          <w:rFonts w:ascii="Arial" w:eastAsia="Times New Roman" w:hAnsi="Arial" w:cs="Arial"/>
          <w:color w:val="000000"/>
          <w:sz w:val="24"/>
          <w:szCs w:val="24"/>
        </w:rPr>
        <w:t xml:space="preserve">. В преодолении трудностей кроме логопеда им помогают медики (невропатологи, массажисты, </w:t>
      </w:r>
      <w:proofErr w:type="spellStart"/>
      <w:r w:rsidRPr="00A425A1">
        <w:rPr>
          <w:rFonts w:ascii="Arial" w:eastAsia="Times New Roman" w:hAnsi="Arial" w:cs="Arial"/>
          <w:color w:val="000000"/>
          <w:sz w:val="24"/>
          <w:szCs w:val="24"/>
        </w:rPr>
        <w:t>фитотерапевты</w:t>
      </w:r>
      <w:proofErr w:type="spellEnd"/>
      <w:r w:rsidRPr="00A425A1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A425A1" w:rsidRPr="00A425A1" w:rsidRDefault="00A425A1" w:rsidP="00A425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25A1">
        <w:rPr>
          <w:rFonts w:ascii="Arial" w:eastAsia="Times New Roman" w:hAnsi="Arial" w:cs="Arial"/>
          <w:color w:val="000000"/>
          <w:sz w:val="24"/>
          <w:szCs w:val="24"/>
        </w:rPr>
        <w:t>Ку</w:t>
      </w:r>
      <w:proofErr w:type="gramStart"/>
      <w:r w:rsidRPr="00A425A1">
        <w:rPr>
          <w:rFonts w:ascii="Arial" w:eastAsia="Times New Roman" w:hAnsi="Arial" w:cs="Arial"/>
          <w:color w:val="000000"/>
          <w:sz w:val="24"/>
          <w:szCs w:val="24"/>
        </w:rPr>
        <w:t>рс вкл</w:t>
      </w:r>
      <w:proofErr w:type="gramEnd"/>
      <w:r w:rsidRPr="00A425A1">
        <w:rPr>
          <w:rFonts w:ascii="Arial" w:eastAsia="Times New Roman" w:hAnsi="Arial" w:cs="Arial"/>
          <w:color w:val="000000"/>
          <w:sz w:val="24"/>
          <w:szCs w:val="24"/>
        </w:rPr>
        <w:t>ючает в себя занятия в течение 18—36 недель, продолжительностью 40 минут и проводятся 2 раза в неделю.</w:t>
      </w:r>
    </w:p>
    <w:p w:rsidR="00A425A1" w:rsidRPr="00A425A1" w:rsidRDefault="00A425A1" w:rsidP="00A425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25A1">
        <w:rPr>
          <w:rFonts w:ascii="Arial" w:eastAsia="Times New Roman" w:hAnsi="Arial" w:cs="Arial"/>
          <w:color w:val="000000"/>
          <w:sz w:val="24"/>
          <w:szCs w:val="24"/>
        </w:rPr>
        <w:t>Группы комплектуются в количестве 2—6 человек</w:t>
      </w:r>
    </w:p>
    <w:p w:rsidR="00A425A1" w:rsidRPr="00A425A1" w:rsidRDefault="00A425A1" w:rsidP="00A425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25A1">
        <w:rPr>
          <w:rFonts w:ascii="Arial" w:eastAsia="Times New Roman" w:hAnsi="Arial" w:cs="Arial"/>
          <w:color w:val="000000"/>
          <w:sz w:val="24"/>
          <w:szCs w:val="24"/>
        </w:rPr>
        <w:t>Контингент учеников в группах — учащиеся начальных классов общеобразовательной школы.</w:t>
      </w:r>
    </w:p>
    <w:tbl>
      <w:tblPr>
        <w:tblW w:w="9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95"/>
        <w:gridCol w:w="2178"/>
        <w:gridCol w:w="4076"/>
        <w:gridCol w:w="1046"/>
      </w:tblGrid>
      <w:tr w:rsidR="00A425A1" w:rsidRPr="00A425A1" w:rsidTr="00C756FF">
        <w:trPr>
          <w:trHeight w:val="270"/>
        </w:trPr>
        <w:tc>
          <w:tcPr>
            <w:tcW w:w="9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ТЕМАТИЧЕСКОЕ ПЛАНИРОВАНИЕ</w:t>
            </w:r>
          </w:p>
        </w:tc>
      </w:tr>
      <w:tr w:rsidR="00A425A1" w:rsidRPr="00A425A1" w:rsidTr="00C756FF">
        <w:trPr>
          <w:trHeight w:val="33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Кол-во часов</w:t>
            </w:r>
          </w:p>
        </w:tc>
      </w:tr>
      <w:tr w:rsidR="00A425A1" w:rsidRPr="00A425A1" w:rsidTr="00C756FF">
        <w:trPr>
          <w:trHeight w:val="150"/>
        </w:trPr>
        <w:tc>
          <w:tcPr>
            <w:tcW w:w="9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Развитие фонетико-фонематических процессов, </w:t>
            </w:r>
            <w:proofErr w:type="spellStart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слухоречевои</w:t>
            </w:r>
            <w:proofErr w:type="spellEnd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памяти</w:t>
            </w:r>
          </w:p>
        </w:tc>
      </w:tr>
      <w:tr w:rsidR="00A425A1" w:rsidRPr="00A425A1" w:rsidTr="00C756FF">
        <w:trPr>
          <w:trHeight w:val="195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Гласные и согласные звуки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четких дви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жений органов арти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куляции, умения вы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делять гласные и со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гласные из потока речи, четко и внятно произносить звуки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 артикуляционная гимнастика перед зеркалом для нижней челюсти, губ, языка; • уточнение изолированной артикуляции глас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ных в слогах, словах, фразах </w:t>
            </w:r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(а, о, у, </w:t>
            </w:r>
            <w:proofErr w:type="spellStart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ы</w:t>
            </w:r>
            <w:proofErr w:type="spellEnd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, э, и); 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 уточнение артикуляции согласных; • заучивание фраз, скороговорок со стечением согласных </w:t>
            </w:r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(Триста тридцать третья артилле</w:t>
            </w:r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softHyphen/>
              <w:t>рийская бригада и др.)</w:t>
            </w:r>
            <w:proofErr w:type="gramStart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.</w:t>
            </w:r>
            <w:proofErr w:type="gramEnd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• </w:t>
            </w:r>
            <w:proofErr w:type="gramStart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</w:t>
            </w:r>
            <w:proofErr w:type="gramEnd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еткое </w:t>
            </w:r>
            <w:proofErr w:type="spellStart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послоговое</w:t>
            </w:r>
            <w:proofErr w:type="spellEnd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проговаривание любого ре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чевого материала (слов, фраз, текста)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A425A1" w:rsidRPr="00A425A1" w:rsidTr="00C756FF">
        <w:trPr>
          <w:trHeight w:val="172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Звук, слог. Ударение (Развитие фонемати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ческого восприятия)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четкой слу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ховой дифференциа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ции гласных и соглас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 xml:space="preserve">ных, близких по </w:t>
            </w:r>
            <w:proofErr w:type="spellStart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акус-ти</w:t>
            </w:r>
            <w:proofErr w:type="spellEnd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ко-артикуляцией-ным</w:t>
            </w:r>
            <w:proofErr w:type="spellEnd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признакам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 упражнения в различении на слух слов с оп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позиционным согласным </w:t>
            </w:r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{башня — пашня; доч</w:t>
            </w:r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softHyphen/>
              <w:t xml:space="preserve">ка -- точка), </w:t>
            </w:r>
            <w:proofErr w:type="spellStart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с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разными</w:t>
            </w:r>
            <w:proofErr w:type="spellEnd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ударениями </w:t>
            </w:r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(замок — замок; пили — пили; косы — косы); 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 упражнения на выделение ударного слога в словах разной длины </w:t>
            </w:r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(вода, водолаз, водопро</w:t>
            </w:r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softHyphen/>
              <w:t>вод), 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 чтение слоговых таблиц и повторение за лого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педом слогов </w:t>
            </w:r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ша — </w:t>
            </w:r>
            <w:proofErr w:type="spellStart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ща</w:t>
            </w:r>
            <w:proofErr w:type="spellEnd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; ба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— </w:t>
            </w:r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да; да — та</w:t>
            </w:r>
            <w:proofErr w:type="gram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A425A1" w:rsidRPr="00A425A1" w:rsidTr="00C756FF">
        <w:trPr>
          <w:trHeight w:val="118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Языковой анализ и синтез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навыка чле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нения предложения на слова, слов на сло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ги, слога на звуки и буквы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• упражнения на деление слов на слоги и буквы (звуки) — вначале берутся двухсложные слова из списка непроверяемых слов. Затем речевой материал усложняется по лексике и </w:t>
            </w:r>
            <w:proofErr w:type="spellStart"/>
            <w:proofErr w:type="gramStart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звукобук-венной</w:t>
            </w:r>
            <w:proofErr w:type="spellEnd"/>
            <w:proofErr w:type="gramEnd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структуре; • распространение предложений;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К)</w:t>
            </w:r>
          </w:p>
        </w:tc>
      </w:tr>
      <w:tr w:rsidR="00A425A1" w:rsidRPr="00A425A1" w:rsidTr="00C756FF">
        <w:trPr>
          <w:trHeight w:val="118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425A1" w:rsidRPr="00A425A1" w:rsidTr="00C756FF"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Языковой анализ и</w:t>
            </w:r>
          </w:p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синтез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навыка чле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нения предложения на слова, слов на сло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ги, слога на звуки и буквы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 составление предложений по схемам: </w:t>
            </w:r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425A1" w:rsidRPr="00A425A1" w:rsidTr="00C756F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. По веткам прыгала белка</w:t>
            </w:r>
            <w:proofErr w:type="gramStart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.,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proofErr w:type="gramEnd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опор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425A1" w:rsidRPr="00A425A1" w:rsidTr="00C756F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ным</w:t>
            </w:r>
            <w:proofErr w:type="spellEnd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картинкам, по сюжетным картинкам и по серии сюжетных картин; • зрительные, слуховые диктанты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425A1" w:rsidRPr="00A425A1" w:rsidTr="00C756FF">
        <w:trPr>
          <w:trHeight w:val="76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Работа над </w:t>
            </w:r>
            <w:proofErr w:type="spellStart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слухорече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вои</w:t>
            </w:r>
            <w:proofErr w:type="spellEnd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памятью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Развитие объема </w:t>
            </w:r>
            <w:proofErr w:type="spellStart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слу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хоречевои</w:t>
            </w:r>
            <w:proofErr w:type="spellEnd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памяти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• повторение слов, фраз, стихотворений, </w:t>
            </w:r>
            <w:proofErr w:type="spellStart"/>
            <w:proofErr w:type="gramStart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чисто-говорок</w:t>
            </w:r>
            <w:proofErr w:type="spellEnd"/>
            <w:proofErr w:type="gramEnd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пословиц, например: </w:t>
            </w:r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Семеро одного не ждут. Пришел Прокоп принес укроп. Щеткой чищу я щенка, щекочу ему бока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A425A1" w:rsidRPr="00A425A1" w:rsidTr="00C756FF">
        <w:trPr>
          <w:trHeight w:val="255"/>
        </w:trPr>
        <w:tc>
          <w:tcPr>
            <w:tcW w:w="9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гностика-практических</w:t>
            </w:r>
            <w:proofErr w:type="spellEnd"/>
            <w:proofErr w:type="gramEnd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процессов</w:t>
            </w:r>
          </w:p>
        </w:tc>
      </w:tr>
      <w:tr w:rsidR="00A425A1" w:rsidRPr="00A425A1" w:rsidTr="00C756FF">
        <w:trPr>
          <w:trHeight w:val="136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Работа над </w:t>
            </w:r>
            <w:proofErr w:type="gramStart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зритель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ным</w:t>
            </w:r>
            <w:proofErr w:type="gramEnd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(буквенным) </w:t>
            </w:r>
            <w:proofErr w:type="spellStart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гно-зисом</w:t>
            </w:r>
            <w:proofErr w:type="spell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зрительного восприятия букв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 реконструкции букв; • упражнения на реконструкцию букв, составле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ние из элементов, дописывание строчных и прописных букв; • работа с зеркально-расположенными буквами; • нахождение ошибок в печатном и рукописном тексте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A425A1" w:rsidRPr="00A425A1" w:rsidTr="00C756FF">
        <w:trPr>
          <w:trHeight w:val="229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Работа над </w:t>
            </w:r>
            <w:proofErr w:type="spellStart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праксисом</w:t>
            </w:r>
            <w:proofErr w:type="spellEnd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кисти руки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Развитие четких </w:t>
            </w:r>
            <w:proofErr w:type="spellStart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диф-ференцированных</w:t>
            </w:r>
            <w:proofErr w:type="spellEnd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движений </w:t>
            </w:r>
            <w:proofErr w:type="gramStart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тонкой</w:t>
            </w:r>
            <w:proofErr w:type="gramEnd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мо-торики</w:t>
            </w:r>
            <w:proofErr w:type="spellEnd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графомотор-ных</w:t>
            </w:r>
            <w:proofErr w:type="spellEnd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навыков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• тренировка в пробах на динамический </w:t>
            </w:r>
            <w:proofErr w:type="spellStart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праксис</w:t>
            </w:r>
            <w:proofErr w:type="spellEnd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(кулак — ладонь — ребро); 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 прописывание букв в воздухе, на столе; • обведение букв по точкам; • штриховка контурно изображенных фигур; • использование для запоминания траектории букв из наждачной бумаги, фанеры, пластилина; • упражнения в письме по специальным трафа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ретам (линейка с вдавленными буквами); • упражнения в прописях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</w:tbl>
    <w:p w:rsidR="00A425A1" w:rsidRPr="00A425A1" w:rsidRDefault="00A425A1" w:rsidP="00A425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25A1">
        <w:rPr>
          <w:rFonts w:ascii="Arial" w:eastAsia="Times New Roman" w:hAnsi="Arial" w:cs="Arial"/>
          <w:i/>
          <w:iCs/>
          <w:color w:val="000000"/>
          <w:sz w:val="24"/>
          <w:szCs w:val="24"/>
        </w:rPr>
        <w:lastRenderedPageBreak/>
        <w:t>Окончание</w:t>
      </w:r>
    </w:p>
    <w:tbl>
      <w:tblPr>
        <w:tblW w:w="9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78"/>
        <w:gridCol w:w="1900"/>
        <w:gridCol w:w="4132"/>
        <w:gridCol w:w="1025"/>
      </w:tblGrid>
      <w:tr w:rsidR="00A425A1" w:rsidRPr="00A425A1" w:rsidTr="00C756FF">
        <w:trPr>
          <w:trHeight w:val="36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7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Задачи Содержание Кол-во часов</w:t>
            </w:r>
          </w:p>
        </w:tc>
      </w:tr>
      <w:tr w:rsidR="00A425A1" w:rsidRPr="00A425A1" w:rsidTr="00C756FF">
        <w:trPr>
          <w:trHeight w:val="150"/>
        </w:trPr>
        <w:tc>
          <w:tcPr>
            <w:tcW w:w="9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Лексико-грамматическое и </w:t>
            </w:r>
            <w:proofErr w:type="spellStart"/>
            <w:proofErr w:type="gramStart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грамматика-орфографическое</w:t>
            </w:r>
            <w:proofErr w:type="spellEnd"/>
            <w:proofErr w:type="gramEnd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оформление речи</w:t>
            </w:r>
          </w:p>
        </w:tc>
      </w:tr>
      <w:tr w:rsidR="00A425A1" w:rsidRPr="00A425A1" w:rsidTr="00C756FF">
        <w:trPr>
          <w:trHeight w:val="2685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лексико-грамматических кате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горий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морфологи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ческого анализа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 подбор однокоренных слов </w:t>
            </w:r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(стол, столовая, столешница, столоваться, престол, столица и т.д.); 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 разбор слов по составу </w:t>
            </w:r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(загородный); 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 подбор однокоренных слов с корнями — омо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нимами </w:t>
            </w:r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(вода, водяной, водопровод, завод, води</w:t>
            </w:r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softHyphen/>
              <w:t>тель, подвода); 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 подбор слов с корнями — синонимами: </w:t>
            </w:r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вода, водный, река, речной; •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подбор синонимов: </w:t>
            </w:r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смелый — храбрый — от</w:t>
            </w:r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softHyphen/>
              <w:t>важный; грустный — печальный — хмурый;</w:t>
            </w:r>
            <w:proofErr w:type="gramEnd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•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подбор антонимов: </w:t>
            </w:r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друг — враг, утро — вечер, счастье — беда', •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придумывание словосочетаний, предложений с заданными словами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A425A1" w:rsidRPr="00A425A1" w:rsidTr="00C756FF">
        <w:trPr>
          <w:trHeight w:val="1725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лексико-грамматических кате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горий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лексико-семантических связей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 объяснение многозначных слов: </w:t>
            </w:r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золотая осень, золотые руки, золотое сердце, золотая голова, свежие фрукты, свежий ветер, свежее утро, свежее дыхание; •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стилистические упражнения</w:t>
            </w:r>
            <w:proofErr w:type="gramStart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придумать суще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ствительные к следующим прилагательным: </w:t>
            </w:r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пух</w:t>
            </w:r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softHyphen/>
              <w:t>лая (почка, девочка), пуховый (платок}, пушистый (снег, свитер), земляной (вал, червяк), земельный (надел, налог, участок), землистый (цвет лица), глиняный (кувшин), глинистая (почва)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A425A1" w:rsidRPr="00A425A1" w:rsidTr="00C756FF">
        <w:trPr>
          <w:trHeight w:val="495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Правописание</w:t>
            </w:r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жч-ши</w:t>
            </w:r>
            <w:proofErr w:type="spellEnd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ча-ща</w:t>
            </w:r>
            <w:proofErr w:type="spellEnd"/>
            <w:proofErr w:type="gramEnd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Различение правопи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сания </w:t>
            </w:r>
            <w:proofErr w:type="spellStart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жи-ши</w:t>
            </w:r>
            <w:proofErr w:type="spellEnd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ча-ща</w:t>
            </w:r>
            <w:proofErr w:type="spellEnd"/>
            <w:proofErr w:type="gramEnd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• придумывание слов и </w:t>
            </w:r>
            <w:proofErr w:type="gramStart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предложении</w:t>
            </w:r>
            <w:proofErr w:type="gramEnd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 • подчеркивание орфограмм и обозначение цветным маркером;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A425A1" w:rsidRPr="00A425A1" w:rsidTr="00C756FF">
        <w:trPr>
          <w:trHeight w:val="135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A425A1" w:rsidRPr="00A425A1" w:rsidRDefault="00A425A1" w:rsidP="00A425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87"/>
        <w:gridCol w:w="2121"/>
        <w:gridCol w:w="4222"/>
        <w:gridCol w:w="690"/>
      </w:tblGrid>
      <w:tr w:rsidR="00A425A1" w:rsidRPr="00A425A1" w:rsidTr="00C756FF">
        <w:trPr>
          <w:trHeight w:val="13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425A1" w:rsidRPr="00A425A1" w:rsidTr="00C756FF">
        <w:trPr>
          <w:trHeight w:val="88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Правописание</w:t>
            </w:r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жи-ши</w:t>
            </w:r>
            <w:proofErr w:type="spellEnd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ча-ща</w:t>
            </w:r>
            <w:proofErr w:type="spellEnd"/>
            <w:proofErr w:type="gramEnd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Различение правопи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сания </w:t>
            </w:r>
            <w:proofErr w:type="spellStart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жи-ши</w:t>
            </w:r>
            <w:proofErr w:type="spellEnd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ча-ща</w:t>
            </w:r>
            <w:proofErr w:type="spellEnd"/>
            <w:proofErr w:type="gramEnd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,</w:t>
            </w:r>
          </w:p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 упражнение «вставить пропущенные орфограм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мы: </w:t>
            </w:r>
            <w:proofErr w:type="spellStart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уч</w:t>
            </w:r>
            <w:proofErr w:type="spellEnd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... </w:t>
            </w:r>
            <w:proofErr w:type="spellStart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щиеся</w:t>
            </w:r>
            <w:proofErr w:type="spellEnd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нач</w:t>
            </w:r>
            <w:proofErr w:type="spellEnd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..</w:t>
            </w:r>
            <w:proofErr w:type="gramStart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.</w:t>
            </w:r>
            <w:proofErr w:type="spellStart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л</w:t>
            </w:r>
            <w:proofErr w:type="gramEnd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ьной</w:t>
            </w:r>
            <w:proofErr w:type="spellEnd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школы </w:t>
            </w:r>
            <w:proofErr w:type="spellStart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кач</w:t>
            </w:r>
            <w:proofErr w:type="spellEnd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...</w:t>
            </w:r>
            <w:proofErr w:type="spellStart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ются</w:t>
            </w:r>
            <w:proofErr w:type="spellEnd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на качелях»; •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обозначение цветными маркерами изучаемой орфограммы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425A1" w:rsidRPr="00A425A1" w:rsidTr="00C756FF">
        <w:trPr>
          <w:trHeight w:val="85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Разделительные твер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дый и мягкий знаки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Различение раздели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тельного твердого и мягкого знаков на слух и обозначение их на письме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 вписывание пропущенных </w:t>
            </w:r>
            <w:proofErr w:type="spellStart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ъ</w:t>
            </w:r>
            <w:proofErr w:type="spellEnd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и </w:t>
            </w:r>
            <w:proofErr w:type="spellStart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</w:t>
            </w:r>
            <w:proofErr w:type="spellEnd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; • написание коротких диктантов; • дидактические игры на различение &amp; и </w:t>
            </w:r>
            <w:proofErr w:type="spellStart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</w:t>
            </w:r>
            <w:proofErr w:type="spellEnd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; • перенос слов с </w:t>
            </w:r>
            <w:proofErr w:type="gramStart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разделительными</w:t>
            </w:r>
            <w:proofErr w:type="gramEnd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 и </w:t>
            </w:r>
            <w:proofErr w:type="spellStart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A425A1" w:rsidRPr="00A425A1" w:rsidTr="00C756FF">
        <w:trPr>
          <w:trHeight w:val="69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Имена собственные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умения вы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делять имена соб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ственные из потока речи, из текста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 упражнения на определение имен собственных с малознакомыми географическими названиями: </w:t>
            </w:r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На острове Мадагаскар много полезных ископаемых.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A425A1" w:rsidRPr="00A425A1" w:rsidTr="00C756FF">
        <w:trPr>
          <w:trHeight w:val="70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Согласование имен су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ществительных с раз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 xml:space="preserve">личными частями речи в роде, </w:t>
            </w:r>
            <w:proofErr w:type="spellStart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числе</w:t>
            </w:r>
            <w:proofErr w:type="gramStart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,п</w:t>
            </w:r>
            <w:proofErr w:type="gramEnd"/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адеже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Дифференциация па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дежных окончаний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 тренировочные упражнения на согласование существительных с прилагательными, причас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тиями в падеже: </w:t>
            </w:r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бушующий океан, темно-вишне</w:t>
            </w:r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softHyphen/>
              <w:t>вая шаль, цветущая акация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A425A1" w:rsidRPr="00A425A1" w:rsidTr="00C756FF">
        <w:trPr>
          <w:trHeight w:val="49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Беспредложное и пред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ложное управление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Тренировка в употреб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лении глагольных форм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 упражнения в спряжении глаголов; </w:t>
            </w:r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идти по мо</w:t>
            </w:r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softHyphen/>
              <w:t>стовой, жить в квартире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и т. д.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A425A1" w:rsidRPr="00A425A1" w:rsidTr="00C756FF">
        <w:trPr>
          <w:trHeight w:val="73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синтакси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ческого анализа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 составление предложений с заданным словом; • работа с деформированными предложениями: </w:t>
            </w:r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лесу, </w:t>
            </w:r>
            <w:proofErr w:type="gramStart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елочка</w:t>
            </w:r>
            <w:proofErr w:type="gramEnd"/>
            <w:r w:rsidRPr="00A425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, родилась; •</w:t>
            </w: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упражнение «Исправь ошибку»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A425A1" w:rsidRPr="00A425A1" w:rsidTr="00C756FF">
        <w:trPr>
          <w:trHeight w:val="51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Работа со связным текстом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связной устной и письменной речи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 составление рассказа по серии сюжетных картин; • работа с деформированным текстом; • написание изложения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A1" w:rsidRPr="00A425A1" w:rsidRDefault="00A425A1" w:rsidP="00C7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</w:tbl>
    <w:p w:rsidR="00A425A1" w:rsidRPr="00A425A1" w:rsidRDefault="00A425A1" w:rsidP="00A425A1">
      <w:pPr>
        <w:rPr>
          <w:sz w:val="24"/>
          <w:szCs w:val="24"/>
        </w:rPr>
      </w:pPr>
    </w:p>
    <w:p w:rsidR="00894F03" w:rsidRDefault="00894F03"/>
    <w:sectPr w:rsidR="00894F03" w:rsidSect="0046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5A1"/>
    <w:rsid w:val="002C094F"/>
    <w:rsid w:val="003F402D"/>
    <w:rsid w:val="00626D18"/>
    <w:rsid w:val="00731DA6"/>
    <w:rsid w:val="00894F03"/>
    <w:rsid w:val="00A425A1"/>
    <w:rsid w:val="00AA71CA"/>
    <w:rsid w:val="00B1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1415</Words>
  <Characters>8066</Characters>
  <Application>Microsoft Office Word</Application>
  <DocSecurity>0</DocSecurity>
  <Lines>67</Lines>
  <Paragraphs>18</Paragraphs>
  <ScaleCrop>false</ScaleCrop>
  <Company/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RePack by SPecialiST</cp:lastModifiedBy>
  <cp:revision>5</cp:revision>
  <dcterms:created xsi:type="dcterms:W3CDTF">2023-03-29T13:27:00Z</dcterms:created>
  <dcterms:modified xsi:type="dcterms:W3CDTF">2023-04-07T19:39:00Z</dcterms:modified>
</cp:coreProperties>
</file>