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7" w:rsidRPr="003B0974" w:rsidRDefault="00E6562C" w:rsidP="00E6562C">
      <w:pPr>
        <w:rPr>
          <w:rFonts w:ascii="Times New Roman" w:hAnsi="Times New Roman" w:cs="Times New Roman"/>
          <w:sz w:val="40"/>
          <w:szCs w:val="40"/>
        </w:rPr>
      </w:pPr>
      <w:r w:rsidRPr="003B0974">
        <w:rPr>
          <w:rFonts w:ascii="Times New Roman" w:hAnsi="Times New Roman" w:cs="Times New Roman"/>
          <w:sz w:val="40"/>
          <w:szCs w:val="40"/>
        </w:rPr>
        <w:t xml:space="preserve">Районное </w:t>
      </w:r>
    </w:p>
    <w:p w:rsidR="000E55D7" w:rsidRPr="003B0974" w:rsidRDefault="00E6562C" w:rsidP="00E6562C">
      <w:pPr>
        <w:rPr>
          <w:rFonts w:ascii="Times New Roman" w:hAnsi="Times New Roman" w:cs="Times New Roman"/>
          <w:sz w:val="40"/>
          <w:szCs w:val="40"/>
        </w:rPr>
      </w:pPr>
      <w:r w:rsidRPr="003B0974">
        <w:rPr>
          <w:rFonts w:ascii="Times New Roman" w:hAnsi="Times New Roman" w:cs="Times New Roman"/>
          <w:sz w:val="40"/>
          <w:szCs w:val="40"/>
        </w:rPr>
        <w:t>методическое объединение</w:t>
      </w:r>
    </w:p>
    <w:p w:rsidR="000E55D7" w:rsidRPr="003B0974" w:rsidRDefault="00E6562C" w:rsidP="00E6562C">
      <w:pPr>
        <w:rPr>
          <w:rFonts w:ascii="Times New Roman" w:hAnsi="Times New Roman" w:cs="Times New Roman"/>
          <w:sz w:val="40"/>
          <w:szCs w:val="40"/>
        </w:rPr>
      </w:pPr>
      <w:r w:rsidRPr="003B0974">
        <w:rPr>
          <w:rFonts w:ascii="Times New Roman" w:hAnsi="Times New Roman" w:cs="Times New Roman"/>
          <w:sz w:val="40"/>
          <w:szCs w:val="40"/>
        </w:rPr>
        <w:t xml:space="preserve"> учителей начальных классов </w:t>
      </w:r>
    </w:p>
    <w:p w:rsidR="000E55D7" w:rsidRPr="003B0974" w:rsidRDefault="00E6562C" w:rsidP="00E6562C">
      <w:pPr>
        <w:rPr>
          <w:rFonts w:ascii="Times New Roman" w:hAnsi="Times New Roman" w:cs="Times New Roman"/>
          <w:sz w:val="32"/>
          <w:szCs w:val="32"/>
        </w:rPr>
      </w:pPr>
      <w:r w:rsidRPr="003B0974">
        <w:rPr>
          <w:rFonts w:ascii="Times New Roman" w:hAnsi="Times New Roman" w:cs="Times New Roman"/>
          <w:sz w:val="32"/>
          <w:szCs w:val="32"/>
        </w:rPr>
        <w:t xml:space="preserve">Луценко Татьяна Викторовна, </w:t>
      </w:r>
    </w:p>
    <w:p w:rsidR="000E55D7" w:rsidRPr="003B0974" w:rsidRDefault="00E6562C" w:rsidP="00E6562C">
      <w:pPr>
        <w:rPr>
          <w:rFonts w:ascii="Times New Roman" w:hAnsi="Times New Roman" w:cs="Times New Roman"/>
          <w:sz w:val="32"/>
          <w:szCs w:val="32"/>
        </w:rPr>
      </w:pPr>
      <w:r w:rsidRPr="003B0974">
        <w:rPr>
          <w:rFonts w:ascii="Times New Roman" w:hAnsi="Times New Roman" w:cs="Times New Roman"/>
          <w:sz w:val="32"/>
          <w:szCs w:val="32"/>
        </w:rPr>
        <w:t>руководитель ТПМПК «</w:t>
      </w:r>
      <w:proofErr w:type="spellStart"/>
      <w:r w:rsidRPr="003B0974">
        <w:rPr>
          <w:rFonts w:ascii="Times New Roman" w:hAnsi="Times New Roman" w:cs="Times New Roman"/>
          <w:sz w:val="32"/>
          <w:szCs w:val="32"/>
        </w:rPr>
        <w:t>Починковский</w:t>
      </w:r>
      <w:proofErr w:type="spellEnd"/>
      <w:r w:rsidRPr="003B0974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3B0974">
        <w:rPr>
          <w:rFonts w:ascii="Times New Roman" w:hAnsi="Times New Roman" w:cs="Times New Roman"/>
          <w:sz w:val="32"/>
          <w:szCs w:val="32"/>
        </w:rPr>
        <w:t>»</w:t>
      </w:r>
      <w:r w:rsidRPr="003B0974">
        <w:rPr>
          <w:rFonts w:ascii="Times New Roman" w:hAnsi="Times New Roman" w:cs="Times New Roman"/>
          <w:sz w:val="32"/>
          <w:szCs w:val="32"/>
        </w:rPr>
        <w:t xml:space="preserve">, учитель-логопед. </w:t>
      </w:r>
    </w:p>
    <w:p w:rsidR="001E45E4" w:rsidRPr="003B0974" w:rsidRDefault="00E6562C" w:rsidP="00E6562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Организация обучения детей с умственной отсталостью (интеллектуальными нарушениями) и задержкой психического развития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1 сентября образовательные организации (далее – ОО) реализуют Федеральный государственный образовательный стандарт начального общего образования (далее – ФГОС) обучающихся с ограниченными возможностями здоровья (далее – ОВЗ), что повышает шансы детей с особыми образовательными потребностями получить качественное образование.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рекомендовало проинформировать учителей начальных классов о нормативном и правовом регулировании образовательной деятельности детей с ОВЗ на заседании первого методического объединения в новом учебном году. I. «Нормативное и правовое регулирование образовательной деятельности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ОВЗ»</w:t>
      </w:r>
    </w:p>
    <w:p w:rsidR="00E6562C" w:rsidRPr="003B0974" w:rsidRDefault="00E6562C" w:rsidP="00E6562C">
      <w:pPr>
        <w:rPr>
          <w:rFonts w:ascii="Times New Roman" w:hAnsi="Times New Roman" w:cs="Times New Roman"/>
          <w:sz w:val="24"/>
          <w:szCs w:val="24"/>
        </w:rPr>
      </w:pPr>
    </w:p>
    <w:p w:rsidR="00E6562C" w:rsidRPr="003B0974" w:rsidRDefault="00204F07" w:rsidP="00204F07">
      <w:pPr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0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562C" w:rsidRPr="003B0974">
        <w:rPr>
          <w:rFonts w:ascii="Times New Roman" w:hAnsi="Times New Roman" w:cs="Times New Roman"/>
          <w:b/>
          <w:sz w:val="24"/>
          <w:szCs w:val="24"/>
        </w:rPr>
        <w:t>Нормативно-правовой документ Что регламентирует</w:t>
      </w:r>
    </w:p>
    <w:p w:rsidR="00204F07" w:rsidRPr="003B0974" w:rsidRDefault="00204F07" w:rsidP="00E65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62C" w:rsidRPr="003B0974" w:rsidRDefault="00E6562C" w:rsidP="00E65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Ст. 79 ФЗ от 29.12.2012 №272-ФЗ «Об образовании в Российской Федерации»          Регламентирует получение образования обучающихся с ОВЗ </w:t>
      </w:r>
    </w:p>
    <w:p w:rsidR="00E6562C" w:rsidRPr="003B0974" w:rsidRDefault="00E6562C" w:rsidP="00E65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Ст. 19 ФЗ от 24.11.1995 № 181-фз «О социальной защите инвалидов в РФ»                       Регламентирует необходимые условия для получения образования инвалидами</w:t>
      </w:r>
    </w:p>
    <w:p w:rsidR="00E6562C" w:rsidRPr="003B0974" w:rsidRDefault="00E6562C" w:rsidP="00E65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Порядок разработки и реализации индивидуальной программы реабилитации или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инвалида,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ребёнкаинвалида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>, выдаваемых ФГУ МСЭ, утв.  Приказом Минтруда России от 31.07.2015 №528н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тверждает новую форму индивидуальной программы реабилитации 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ребёнка-инвалида </w:t>
      </w:r>
    </w:p>
    <w:p w:rsidR="00E6562C" w:rsidRPr="003B0974" w:rsidRDefault="00E6562C" w:rsidP="00E65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комиссии,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20.09.2013 №1082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Р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>егламентирует деятельность ПМПК</w:t>
      </w:r>
    </w:p>
    <w:p w:rsidR="00E6562C" w:rsidRPr="003B0974" w:rsidRDefault="00E6562C" w:rsidP="00E6562C">
      <w:pPr>
        <w:rPr>
          <w:rFonts w:ascii="Times New Roman" w:hAnsi="Times New Roman" w:cs="Times New Roman"/>
          <w:sz w:val="24"/>
          <w:szCs w:val="24"/>
        </w:rPr>
      </w:pPr>
    </w:p>
    <w:p w:rsidR="00A00DDC" w:rsidRPr="003B0974" w:rsidRDefault="00A00DDC" w:rsidP="00A00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2.4.2.3286-15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обучающихся с ОВЗ» </w:t>
      </w:r>
    </w:p>
    <w:p w:rsidR="00E6562C" w:rsidRPr="003B0974" w:rsidRDefault="00A00DDC" w:rsidP="00E6562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lastRenderedPageBreak/>
        <w:t xml:space="preserve">Закрепляет требования к условиям и организации обучения и воспитания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A00DDC" w:rsidRPr="003B0974" w:rsidRDefault="00A00DDC" w:rsidP="00A00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27.03.2000 №27/901-6 «О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психолого-медикопедагогическом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учреждения» </w:t>
      </w:r>
    </w:p>
    <w:p w:rsidR="00A00DDC" w:rsidRPr="003B0974" w:rsidRDefault="00A00DDC" w:rsidP="00E6562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A00DDC" w:rsidRPr="003B0974" w:rsidRDefault="00A00DDC" w:rsidP="00A00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18.04.2008 №АФ-150/06 «О создании условий для получения образования детьми с ограниченными возможностями здоровья и детьми-инвалидами» </w:t>
      </w:r>
    </w:p>
    <w:p w:rsidR="00A00DDC" w:rsidRPr="003B0974" w:rsidRDefault="00A00DDC" w:rsidP="00A00DD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Рекомендует комплексное психолого-педагогическое сопровождение ребёнка с ОВЗ на весь период его обучения в ОО</w:t>
      </w:r>
    </w:p>
    <w:p w:rsidR="00A00DDC" w:rsidRPr="003B0974" w:rsidRDefault="00A00DDC" w:rsidP="00A00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(НОО, ООО, СОО),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30.08.2013 №1015 </w:t>
      </w:r>
    </w:p>
    <w:p w:rsidR="00A00DDC" w:rsidRPr="003B0974" w:rsidRDefault="00A00DDC" w:rsidP="00A00DD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Регламентирует особенности образовательной деятельности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ОВЗ в общеобразовательной организации</w:t>
      </w:r>
    </w:p>
    <w:p w:rsidR="00A00DDC" w:rsidRPr="003B0974" w:rsidRDefault="00A00DDC" w:rsidP="00A00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(ДО),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30.08.2013 №1014 </w:t>
      </w:r>
    </w:p>
    <w:p w:rsidR="00CE5CA1" w:rsidRPr="003B0974" w:rsidRDefault="00A00DDC" w:rsidP="00A00DDC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Регламентирует особенности образовательной деятельности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ОВЗ в дошкольной организации</w:t>
      </w:r>
    </w:p>
    <w:p w:rsidR="00CE5CA1" w:rsidRPr="003B0974" w:rsidRDefault="00CE5CA1" w:rsidP="00CE5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от 06.10.2009 №373 </w:t>
      </w:r>
    </w:p>
    <w:p w:rsidR="00CE5CA1" w:rsidRPr="003B0974" w:rsidRDefault="00CE5CA1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Школа реализует инклюзивную форму обучения в классе совместно с учениками, которые не имеют особенностей в развитии по тем же учебникам и в те же сроки</w:t>
      </w:r>
    </w:p>
    <w:p w:rsidR="00CE5CA1" w:rsidRPr="003B0974" w:rsidRDefault="00CE5CA1" w:rsidP="00CE5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ФГОС НОО обучающихся с ОВЗ с ОВЗ,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10.01.2014 г. №1598 </w:t>
      </w:r>
    </w:p>
    <w:p w:rsidR="00CE5CA1" w:rsidRPr="003B0974" w:rsidRDefault="00CE5CA1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Регламентирует отношения в сфере образования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CE5CA1" w:rsidRPr="003B0974" w:rsidRDefault="00CE5CA1" w:rsidP="00CE5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ФГОС образования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утв. Приказом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19.12.2014 №1599 </w:t>
      </w:r>
    </w:p>
    <w:p w:rsidR="00CE5CA1" w:rsidRPr="003B0974" w:rsidRDefault="00CE5CA1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Регламентирует отношения в сфере образования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204F07" w:rsidRPr="003B0974" w:rsidRDefault="00204F07" w:rsidP="00CE5CA1">
      <w:pPr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</w:rPr>
        <w:t xml:space="preserve">II. Какие документы необходимо переработать (разработать) в образовательной организации </w:t>
      </w:r>
    </w:p>
    <w:p w:rsidR="00204F07" w:rsidRPr="003B0974" w:rsidRDefault="00204F07" w:rsidP="00CE5CA1">
      <w:pPr>
        <w:rPr>
          <w:rFonts w:ascii="Times New Roman" w:hAnsi="Times New Roman" w:cs="Times New Roman"/>
          <w:i/>
          <w:sz w:val="24"/>
          <w:szCs w:val="24"/>
        </w:rPr>
      </w:pPr>
      <w:r w:rsidRPr="003B0974">
        <w:rPr>
          <w:rFonts w:ascii="Times New Roman" w:hAnsi="Times New Roman" w:cs="Times New Roman"/>
          <w:i/>
          <w:sz w:val="24"/>
          <w:szCs w:val="24"/>
        </w:rPr>
        <w:t>Устав ОО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Организационное обеспечение специальных условий образования для детей с ОВЗ базируется на нормативно-правовой базе, которая фиксирует права ребенка с ОВЗ. Администрация ОО создает специальные образовательные условия для детей с ОВЗ и инвалидов и вносит изменения в устав ОО в части совместного обучения и воспитания лиц с ОВЗ и лиц, которые не имеют таких ограничений. ОО организует совместные учебные занятия, досуг, различные виды дополнительного образования.</w:t>
      </w:r>
    </w:p>
    <w:p w:rsidR="00204F07" w:rsidRPr="003B0974" w:rsidRDefault="00204F07" w:rsidP="00CE5CA1">
      <w:pPr>
        <w:rPr>
          <w:rFonts w:ascii="Times New Roman" w:hAnsi="Times New Roman" w:cs="Times New Roman"/>
          <w:i/>
          <w:sz w:val="24"/>
          <w:szCs w:val="24"/>
        </w:rPr>
      </w:pPr>
      <w:r w:rsidRPr="003B0974"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proofErr w:type="spellStart"/>
      <w:r w:rsidRPr="003B0974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психолого-медико-педагогическом</w:t>
      </w:r>
      <w:proofErr w:type="spellEnd"/>
      <w:r w:rsidRPr="003B0974">
        <w:rPr>
          <w:rFonts w:ascii="Times New Roman" w:hAnsi="Times New Roman" w:cs="Times New Roman"/>
          <w:i/>
          <w:sz w:val="24"/>
          <w:szCs w:val="24"/>
        </w:rPr>
        <w:t xml:space="preserve"> консилиуме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Регламентирует создание в ОО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консилиума (далее –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). Администрация школы разрабатывает указанное положение на основании письма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России от 27.03.2000 № 27/901–6 «О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учреждения». Положение 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в школе отражает полноту деятельности консилиума по созданию и реализации специальных образовательных условий.</w:t>
      </w:r>
    </w:p>
    <w:p w:rsidR="00204F07" w:rsidRPr="003B0974" w:rsidRDefault="00204F07" w:rsidP="00CE5CA1">
      <w:pPr>
        <w:rPr>
          <w:rFonts w:ascii="Times New Roman" w:hAnsi="Times New Roman" w:cs="Times New Roman"/>
          <w:i/>
          <w:sz w:val="24"/>
          <w:szCs w:val="24"/>
        </w:rPr>
      </w:pPr>
      <w:r w:rsidRPr="003B0974">
        <w:rPr>
          <w:rFonts w:ascii="Times New Roman" w:hAnsi="Times New Roman" w:cs="Times New Roman"/>
          <w:i/>
          <w:sz w:val="24"/>
          <w:szCs w:val="24"/>
        </w:rPr>
        <w:t xml:space="preserve">Договор с родителями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Наиболее важным документом является договор с родителями, в котором фиксируют права и обязанности всех участников образовательных отношений и правовые механизмы изменения образовательного маршрута.</w:t>
      </w:r>
    </w:p>
    <w:p w:rsidR="00204F07" w:rsidRPr="003B0974" w:rsidRDefault="00204F07" w:rsidP="00CE5CA1">
      <w:pPr>
        <w:rPr>
          <w:rFonts w:ascii="Times New Roman" w:hAnsi="Times New Roman" w:cs="Times New Roman"/>
          <w:i/>
          <w:sz w:val="24"/>
          <w:szCs w:val="24"/>
        </w:rPr>
      </w:pPr>
      <w:r w:rsidRPr="003B0974">
        <w:rPr>
          <w:rFonts w:ascii="Times New Roman" w:hAnsi="Times New Roman" w:cs="Times New Roman"/>
          <w:i/>
          <w:sz w:val="24"/>
          <w:szCs w:val="24"/>
        </w:rPr>
        <w:t xml:space="preserve">Адаптированные </w:t>
      </w:r>
      <w:proofErr w:type="gramStart"/>
      <w:r w:rsidRPr="003B0974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proofErr w:type="gramEnd"/>
      <w:r w:rsidRPr="003B0974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Деятельность ОО, которые внедряют ФГОС начального общего образования обучающихся с ОВЗ, базируется на адаптированных основных общеобразовательных программах (далее – АООП) детей с ОВЗ. Каждая АООП адресована детям с определенными нозологиями.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974">
        <w:rPr>
          <w:rFonts w:ascii="Times New Roman" w:hAnsi="Times New Roman" w:cs="Times New Roman"/>
          <w:b/>
          <w:sz w:val="24"/>
          <w:szCs w:val="24"/>
        </w:rPr>
        <w:t>III.Вариативность</w:t>
      </w:r>
      <w:proofErr w:type="spell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адаптированных образовательных программ</w:t>
      </w:r>
      <w:r w:rsidRPr="003B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Примерные АООП имеют от 2 до 4 вариантов, которые позволяют создать условия для обучения ребенка с ОВЗ.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Вариант АООП для обучающихся с ОВЗ специалисты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комиссии (далее – ПМПК) указывают в заключении, которое формулируют на основе комплексного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обследования ребенка.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Из заключения ПМПК администрация ОО узнает, какой вариант АООП школа должна реализовать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Вариативность адаптированных образовательных программ для детей с ОВЗ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Категория детей с ОВЗ    Варианты АООП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Глухие 1.1, 1.2, 1.3, 1.4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Слабослышащие и позднооглохшие 2.1, 2.2, 2.3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Слепые 3.1, 3.2, 3.3, 3.4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Слабовидящие 4.1, 4.2, 4.3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 тяжелыми нарушениями речи 5.1, 5.2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lastRenderedPageBreak/>
        <w:t xml:space="preserve">С нарушениями опорно-двигательного аппарата 6.1, 6.2, 6.3, 6.4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7.1, 7.2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спектра 8.1, 8.2, 8.3, 8.4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Вариант 1. Обучающиеся получают образование, которое полностью соответствует по итоговым достижениям к моменту завершения обучения в начальной школе образованию сверстников, не имеющих нарушений в психофизическом развитии. Обучение реализуется в те же сроки. Это инклюзивная форма обучения.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Вариант 2. Обучающиеся получают образование, которое по итоговым достижениям соответствует к моменту завершения обучения в начальной школе образованию сверстников, не имеющих нарушений в развитии, в пролонгированные сроки (5–6 лет). Обучают детей в отдельных группах или классах.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Вариант 3.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для детей с нарушениями разной степени выраженности и с легкой степенью интеллектуальной недостаточности.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получают образование в малокомплектных классах. Преобладает индивидуальное обучение. Возможна смена варианта АООП в зависимости от возможностей ребенка. Срок обучения от 5 лет.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Вариант 4. Данная группа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имеет тяжелые множественные нарушения развития. Интеллектуальное развитие этой категории детей не позволяет освоить вариант 3 АООП. Образовательная организация разрабатывает для таких детей специальную индивидуальную программу развития. Обучение проходит в малокомплектном классе. Срок обучения от 5 лет. 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Вариативность программ позволяет в первых двух вариантах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АООП осуществить инклюзивную форму образования. Если дети успешно освоили образовательную программу начального общего образования, то такие ученики переходят на уровень основного общего образования. Обучающиеся проходят ПМПК и получают рекомендации, которые помогут администрации ОО организовать обучение на следующем уровне общего образования.</w:t>
      </w:r>
    </w:p>
    <w:p w:rsidR="00204F07" w:rsidRPr="003B0974" w:rsidRDefault="00204F07" w:rsidP="00CE5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Также с 1 сентября вступил в силу ФГОС образования обучающихся с умственной отсталостью (интеллектуальными нарушениями), в котором есть 2 варианта примерной АООП для детей с интеллектуальными нарушениями (табл. 2).</w:t>
      </w:r>
      <w:proofErr w:type="gramEnd"/>
    </w:p>
    <w:p w:rsidR="00F06BF3" w:rsidRPr="003B0974" w:rsidRDefault="00F06BF3" w:rsidP="00CE5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BF3" w:rsidRPr="003B0974" w:rsidRDefault="00F06BF3" w:rsidP="00CE5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BF3" w:rsidRPr="003B0974" w:rsidRDefault="00F06BF3" w:rsidP="00CE5C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0F4" w:rsidRPr="003B0974" w:rsidRDefault="00F06BF3" w:rsidP="00601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</w:rPr>
        <w:t xml:space="preserve">Варианты АООП для </w:t>
      </w:r>
      <w:proofErr w:type="gramStart"/>
      <w:r w:rsidRPr="003B09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E638B6" w:rsidRPr="003B0974" w:rsidRDefault="00E55EB9" w:rsidP="00E6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Вариант АООП                      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</w:t>
      </w:r>
      <w:r w:rsidR="00302D04" w:rsidRPr="003B0974">
        <w:rPr>
          <w:rFonts w:ascii="Times New Roman" w:hAnsi="Times New Roman" w:cs="Times New Roman"/>
          <w:sz w:val="24"/>
          <w:szCs w:val="24"/>
        </w:rPr>
        <w:t xml:space="preserve">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="00302D04" w:rsidRPr="003B09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Шифр по МКБ-10 </w:t>
      </w:r>
      <w:r w:rsidR="00302D04" w:rsidRPr="003B09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 ИПР/ИПРА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</w:t>
      </w:r>
      <w:r w:rsidR="007C0F87" w:rsidRPr="003B09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Объем  </w:t>
      </w:r>
      <w:r w:rsidR="007C0F87" w:rsidRPr="003B0974">
        <w:rPr>
          <w:rFonts w:ascii="Times New Roman" w:hAnsi="Times New Roman" w:cs="Times New Roman"/>
          <w:sz w:val="24"/>
          <w:szCs w:val="24"/>
        </w:rPr>
        <w:t>контрольно</w:t>
      </w:r>
      <w:r w:rsidRPr="003B0974">
        <w:rPr>
          <w:rFonts w:ascii="Times New Roman" w:hAnsi="Times New Roman" w:cs="Times New Roman"/>
          <w:sz w:val="24"/>
          <w:szCs w:val="24"/>
        </w:rPr>
        <w:t xml:space="preserve"> 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C0F87" w:rsidRPr="003B09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5465B" w:rsidRPr="003B0974">
        <w:rPr>
          <w:rFonts w:ascii="Times New Roman" w:hAnsi="Times New Roman" w:cs="Times New Roman"/>
          <w:sz w:val="24"/>
          <w:szCs w:val="24"/>
        </w:rPr>
        <w:t xml:space="preserve">  </w:t>
      </w:r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B0974">
        <w:rPr>
          <w:rFonts w:ascii="Times New Roman" w:hAnsi="Times New Roman" w:cs="Times New Roman"/>
          <w:sz w:val="24"/>
          <w:szCs w:val="24"/>
        </w:rPr>
        <w:lastRenderedPageBreak/>
        <w:t xml:space="preserve">-                                                                                                                    </w:t>
      </w:r>
      <w:r w:rsidR="006466CF" w:rsidRPr="003B09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развивающего </w:t>
      </w:r>
    </w:p>
    <w:p w:rsidR="00E55EB9" w:rsidRPr="003B0974" w:rsidRDefault="00E638B6" w:rsidP="00E6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обучения</w:t>
      </w:r>
      <w:r w:rsidR="006010F4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10F4"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5EB9"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5EB9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010F4" w:rsidRPr="003B0974" w:rsidRDefault="006010F4" w:rsidP="006010F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Вариант 1.</w:t>
      </w:r>
    </w:p>
    <w:p w:rsidR="006010F4" w:rsidRPr="003B0974" w:rsidRDefault="006010F4" w:rsidP="00725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Обучающиеся с легкой степенью 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                F-70                Степень</w:t>
      </w:r>
      <w:proofErr w:type="gramStart"/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неделю –6 ч                                                                                                                          </w:t>
      </w:r>
      <w:r w:rsidR="00191DD6" w:rsidRPr="003B09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0974">
        <w:rPr>
          <w:rFonts w:ascii="Times New Roman" w:hAnsi="Times New Roman" w:cs="Times New Roman"/>
          <w:sz w:val="24"/>
          <w:szCs w:val="24"/>
        </w:rPr>
        <w:t xml:space="preserve">умственной отсталости                                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                         ограничения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За 9 лет – 18</w:t>
      </w:r>
      <w:r w:rsidR="006D7BD7" w:rsidRPr="003B0974">
        <w:rPr>
          <w:rFonts w:ascii="Times New Roman" w:hAnsi="Times New Roman" w:cs="Times New Roman"/>
          <w:sz w:val="24"/>
          <w:szCs w:val="24"/>
        </w:rPr>
        <w:t>30 Ч</w:t>
      </w:r>
    </w:p>
    <w:p w:rsidR="00725CC7" w:rsidRPr="003B0974" w:rsidRDefault="006010F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            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38B6" w:rsidRPr="003B0974">
        <w:rPr>
          <w:rFonts w:ascii="Times New Roman" w:hAnsi="Times New Roman" w:cs="Times New Roman"/>
          <w:sz w:val="24"/>
          <w:szCs w:val="24"/>
        </w:rPr>
        <w:t>(1,2,3)</w:t>
      </w:r>
      <w:r w:rsidR="00725CC7" w:rsidRPr="003B09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38B6" w:rsidRPr="003B0974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74">
        <w:rPr>
          <w:rFonts w:ascii="Times New Roman" w:hAnsi="Times New Roman" w:cs="Times New Roman"/>
          <w:sz w:val="24"/>
          <w:szCs w:val="24"/>
        </w:rPr>
        <w:t>За 1</w:t>
      </w:r>
      <w:r w:rsidR="006D7BD7" w:rsidRPr="003B0974">
        <w:rPr>
          <w:rFonts w:ascii="Times New Roman" w:hAnsi="Times New Roman" w:cs="Times New Roman"/>
          <w:sz w:val="24"/>
          <w:szCs w:val="24"/>
        </w:rPr>
        <w:t>2 лет -2442 Ч</w:t>
      </w:r>
      <w:r w:rsidRPr="003B0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D04" w:rsidRPr="003B0974" w:rsidRDefault="00725CC7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0F4"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E55D7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="00191DD6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За 13 лет – 2640 ч</w:t>
      </w:r>
      <w:r w:rsidR="00191DD6" w:rsidRPr="003B09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Вариант 2.</w:t>
      </w: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Обучающиеся                                                 F71, 72, 73 </w:t>
      </w: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умеренной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>,                                                   сочетание с локальными</w:t>
      </w: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тяжелой, глубокой                                         или системными</w:t>
      </w:r>
    </w:p>
    <w:p w:rsidR="00302D04" w:rsidRPr="003B0974" w:rsidRDefault="00302D04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степенью умственной                                   нарушениями зрения, слуха,</w:t>
      </w:r>
    </w:p>
    <w:p w:rsidR="00C96D56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отсталости                                                        опорно-двигательного аппарата,</w:t>
      </w:r>
    </w:p>
    <w:p w:rsidR="00C96D56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(интеллектуальными                                     расстройствами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спектра,</w:t>
      </w:r>
      <w:proofErr w:type="gramEnd"/>
    </w:p>
    <w:p w:rsidR="00C96D56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нарушениями),                                             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эмоционально-волевой</w:t>
      </w:r>
      <w:proofErr w:type="gramEnd"/>
    </w:p>
    <w:p w:rsidR="00C96D56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сферы различной степени тяжести </w:t>
      </w:r>
    </w:p>
    <w:p w:rsidR="00C96D56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множественными </w:t>
      </w:r>
    </w:p>
    <w:p w:rsidR="006010F4" w:rsidRPr="003B0974" w:rsidRDefault="00C96D56" w:rsidP="00E4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нарушениями развития</w:t>
      </w:r>
    </w:p>
    <w:p w:rsidR="006010F4" w:rsidRPr="003B0974" w:rsidRDefault="006010F4" w:rsidP="006010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D56" w:rsidRPr="003B0974" w:rsidRDefault="00C96D56" w:rsidP="006010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E34" w:rsidRPr="003B0974" w:rsidRDefault="00FD3E34" w:rsidP="00FD3E34">
      <w:pPr>
        <w:rPr>
          <w:rFonts w:ascii="Times New Roman" w:hAnsi="Times New Roman" w:cs="Times New Roman"/>
          <w:i/>
          <w:sz w:val="24"/>
          <w:szCs w:val="24"/>
        </w:rPr>
      </w:pPr>
      <w:r w:rsidRPr="003B0974">
        <w:rPr>
          <w:rFonts w:ascii="Times New Roman" w:hAnsi="Times New Roman" w:cs="Times New Roman"/>
          <w:i/>
          <w:sz w:val="24"/>
          <w:szCs w:val="24"/>
        </w:rPr>
        <w:t xml:space="preserve">Что такое МКБ-10, ИПР и ИПРА </w:t>
      </w:r>
    </w:p>
    <w:p w:rsidR="00FD3E34" w:rsidRPr="003B0974" w:rsidRDefault="00FD3E34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Международная статистическая классификация болезней и проблем, связанных со здоровьем (англ. 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International Statistical Classification of Diseases and Related Health Problems) – </w:t>
      </w:r>
      <w:r w:rsidRPr="003B0974">
        <w:rPr>
          <w:rFonts w:ascii="Times New Roman" w:hAnsi="Times New Roman" w:cs="Times New Roman"/>
          <w:sz w:val="24"/>
          <w:szCs w:val="24"/>
        </w:rPr>
        <w:t>ведущая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статистическая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и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классификационная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основа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в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74">
        <w:rPr>
          <w:rFonts w:ascii="Times New Roman" w:hAnsi="Times New Roman" w:cs="Times New Roman"/>
          <w:sz w:val="24"/>
          <w:szCs w:val="24"/>
        </w:rPr>
        <w:t>здравоохранении</w:t>
      </w:r>
      <w:r w:rsidRPr="003B09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0974">
        <w:rPr>
          <w:rFonts w:ascii="Times New Roman" w:hAnsi="Times New Roman" w:cs="Times New Roman"/>
          <w:sz w:val="24"/>
          <w:szCs w:val="24"/>
        </w:rPr>
        <w:t xml:space="preserve">Периодически – раз в десять лет – ее пересматривают под руководством Всемирной организации здравоохранения. </w:t>
      </w:r>
    </w:p>
    <w:p w:rsidR="00FD3E34" w:rsidRPr="003B0974" w:rsidRDefault="00FD3E34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Международная классификация болезней (далее – МКБ) – нормативный документ, который обеспечивает единство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и международную сопоставимость материалов. В настоящее время действует Международная классификация болезней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есятого пересмотра – МКБ-10. </w:t>
      </w:r>
    </w:p>
    <w:p w:rsidR="00FD3E34" w:rsidRPr="003B0974" w:rsidRDefault="00FD3E34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ИПР – индивидуальная программа реабилитации инвалида, она дополняет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имеющих инвалидность. </w:t>
      </w:r>
    </w:p>
    <w:p w:rsidR="00FD3E34" w:rsidRPr="003B0974" w:rsidRDefault="00FD3E34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ИПРА – индивидуальная программа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. В процессе освоения программы у детей с интеллектуальными нарушениями развиваются базовые учебные действия. В каждом </w:t>
      </w:r>
      <w:r w:rsidRPr="003B0974">
        <w:rPr>
          <w:rFonts w:ascii="Times New Roman" w:hAnsi="Times New Roman" w:cs="Times New Roman"/>
          <w:sz w:val="24"/>
          <w:szCs w:val="24"/>
        </w:rPr>
        <w:lastRenderedPageBreak/>
        <w:t>индивидуальном случае результаты зависят от динамики развития, от потенциальных возможностей ребенка, от медицинских показателей. Система оценки разделена на минимальный и достаточный уровни усвоения базовых учебных действий.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</w:p>
    <w:p w:rsidR="0012593F" w:rsidRPr="003B0974" w:rsidRDefault="0012593F" w:rsidP="00FD3E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74">
        <w:rPr>
          <w:rFonts w:ascii="Times New Roman" w:hAnsi="Times New Roman" w:cs="Times New Roman"/>
          <w:b/>
          <w:sz w:val="24"/>
          <w:szCs w:val="24"/>
        </w:rPr>
        <w:t>IV.Кадровое</w:t>
      </w:r>
      <w:proofErr w:type="spell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адаптированных образовательных программ 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974">
        <w:rPr>
          <w:rFonts w:ascii="Times New Roman" w:hAnsi="Times New Roman" w:cs="Times New Roman"/>
          <w:sz w:val="24"/>
          <w:szCs w:val="24"/>
        </w:rPr>
        <w:t>Педагогические работники и специалисты, которые реализуют АООП, либо имеют профессиональную переподготовку в области инклюзивного образования, либо повышали квалификацию по проблеме реализации ФГОС начального общего образования обучающихся с ОВЗ не менее 72 ч. Когда учитель или администрация выбирают программу повышения квалификации, то предлагаем обратить внимание на ее содержание и учесть, что в Федеральный закон от 29.12.2012 № 273-ФЗ «Об образовании в Российской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Федерации» внесен пункт об обучении педагогических работников навыкам оказания первой помощи (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>. 11 ст. 41).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 зависимости от АООП школе необходимы специалисты, чтобы помочь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ОВЗ в образовательной деятельности: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1. АООП для глухих обучающихся – учитель-дефектолог (сурдопедагог), педагог-психолог, социальный педагог.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2.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– учительдефектолог (сурдопедагог), педагог-психолог, социальный педагог.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3. АООП для слепых обучающихся – учитель-дефектолог (тифлопедагог), учитель-логопед, педагог-психолог, социальный педагог.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4.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обучающихся – учитель-дефектолог (тифлопедагог), учитель-логопед, педагог-психолог, социальный педагог.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5.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– учитель-логопед, педагог-психолог, социальный педагог.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6.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 – учитель-дефектолог, учитель-логопед, педагог-психолог, социальный педагог, ассистент (технический помощник). 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7. АООП для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– учительдефектолог, учитель-логопед, педагог-психолог, социальный педагог. 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8. АООП для детей с умственной отсталостью – учитель-дефектолог, учитель-логопед, педагог-психолог, социальный педагог. </w:t>
      </w:r>
    </w:p>
    <w:p w:rsidR="0012593F" w:rsidRPr="003B0974" w:rsidRDefault="0012593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9. АООП для учащихся с расстройством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спектра –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учительдефектолог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>, учитель-логопед, педагог-психолог, социальный педагог, воспитатель (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– ставка на 5–8 детей на период адаптации к ОО).</w:t>
      </w:r>
    </w:p>
    <w:p w:rsidR="0007687E" w:rsidRPr="003B0974" w:rsidRDefault="0007687E" w:rsidP="00FD3E34">
      <w:pPr>
        <w:rPr>
          <w:rFonts w:ascii="Times New Roman" w:hAnsi="Times New Roman" w:cs="Times New Roman"/>
          <w:sz w:val="24"/>
          <w:szCs w:val="24"/>
        </w:rPr>
      </w:pPr>
    </w:p>
    <w:p w:rsidR="0007687E" w:rsidRPr="003B0974" w:rsidRDefault="0007687E" w:rsidP="00FD3E34">
      <w:pPr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Особенности </w:t>
      </w:r>
      <w:proofErr w:type="gramStart"/>
      <w:r w:rsidRPr="003B09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 </w:t>
      </w:r>
    </w:p>
    <w:p w:rsidR="0007687E" w:rsidRPr="003B0974" w:rsidRDefault="0007687E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Обучающиеся с интеллектуальными нарушениями – это дети, у которых интеллектуальные нарушения возникли по причине внутриутробной патологии мозга или приобретены в раннем возрасте до 2,5–3 лет. Тяжесть интеллектуальных нарушений и психическое состояние ребенка зависят от того, насколько сильно поврежден мозг: кора, его строение и функции. Дети с легкой умственной отсталостью способны к обучению, когда учитель организует их деятельность. Они более эффективно усваивают учебный материал, если он сопряжен с практической деятельностью. Образовательная среда для такого ребенка должна носить коррекционно-развивающий характер. Если педагог уделяет достаточное внимание ребенку, то ученик с интересом и успешно учится.</w:t>
      </w:r>
    </w:p>
    <w:p w:rsidR="0046208F" w:rsidRPr="003B0974" w:rsidRDefault="0046208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Учащиеся с умеренной и тяжелой умственной отсталостью овладевают простой бытовой речью, элементарным счетом. Письмо несамостоятельное, дети списывают только простые слова и фразы. В течение всего школьного периода их можно обучить:</w:t>
      </w:r>
    </w:p>
    <w:p w:rsidR="0046208F" w:rsidRPr="003B0974" w:rsidRDefault="0046208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 1. самообслуживанию; </w:t>
      </w:r>
    </w:p>
    <w:p w:rsidR="0046208F" w:rsidRPr="003B0974" w:rsidRDefault="0046208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2. простой речевой коммуникации; </w:t>
      </w:r>
    </w:p>
    <w:p w:rsidR="0046208F" w:rsidRPr="003B0974" w:rsidRDefault="0046208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3. адекватному поведению. </w:t>
      </w:r>
    </w:p>
    <w:p w:rsidR="0046208F" w:rsidRPr="003B0974" w:rsidRDefault="0046208F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Дети с глубокой умственной отсталостью не способны к обучению в общепринятом понимании. Речь часто невнятная, малопонятная для окружающих. На обращенную речь не реагируют. Они не способны подчинить свое поведение инструкции взрослого, поэтому деятельность нецеленаправленная. Этим детям требуется постоянный уход и медицинская помощь. Тяжелую и глубокую умственную отсталость часто сопровождают неврологические и соматические расстройства, поэтому учащиеся обучаются в специальных школах.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</w:p>
    <w:p w:rsidR="00AF1F3B" w:rsidRPr="003B0974" w:rsidRDefault="00AF1F3B" w:rsidP="00FD3E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74">
        <w:rPr>
          <w:rFonts w:ascii="Times New Roman" w:hAnsi="Times New Roman" w:cs="Times New Roman"/>
          <w:b/>
          <w:sz w:val="24"/>
          <w:szCs w:val="24"/>
        </w:rPr>
        <w:t>VI.Особенности</w:t>
      </w:r>
      <w:proofErr w:type="spell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9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0974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 основе задержки психического развития (далее – ЗПР) – психический инфантилизм. Психический инфантилизм – детские черты в поведении, мышлении и эмоциональных реакциях, которые не соответствуют возрасту ребенка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В зависимости от того, как возникла патология, существуют варианты ЗПР: 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конституционального генеза – наследственно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обусловленныйпсихофизический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инфантилизм; 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соматогенного генеза – ЗПР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хроническими заболеваниями внутренних органов ребенка;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психогенного генеза – ЗПР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с неблагоприятными условиями воспитания;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церебрально-органического генеза – при этом типе сочетаются незрелость нервной системы ребенка и повреждение ряда психических функций. </w:t>
      </w:r>
    </w:p>
    <w:p w:rsidR="00AF1F3B" w:rsidRPr="003B0974" w:rsidRDefault="00AF1F3B" w:rsidP="00FD3E34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lastRenderedPageBreak/>
        <w:t>Педагогу нужно знать, как в зависимости от варианта ЗПР изменяются мышление и память ребенка (таблица).</w:t>
      </w:r>
    </w:p>
    <w:p w:rsidR="00767F8E" w:rsidRPr="003B0974" w:rsidRDefault="00767F8E" w:rsidP="0076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>Специфика мышления и памяти ребенка с задержкой психического развития</w:t>
      </w:r>
    </w:p>
    <w:tbl>
      <w:tblPr>
        <w:tblStyle w:val="a4"/>
        <w:tblW w:w="0" w:type="auto"/>
        <w:tblLook w:val="04A0"/>
      </w:tblPr>
      <w:tblGrid>
        <w:gridCol w:w="2287"/>
        <w:gridCol w:w="2139"/>
        <w:gridCol w:w="2235"/>
        <w:gridCol w:w="2910"/>
      </w:tblGrid>
      <w:tr w:rsidR="00767F8E" w:rsidRPr="003B0974" w:rsidTr="00767F8E">
        <w:tc>
          <w:tcPr>
            <w:tcW w:w="2392" w:type="dxa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Вариант ЗПР</w:t>
            </w:r>
          </w:p>
        </w:tc>
        <w:tc>
          <w:tcPr>
            <w:tcW w:w="2393" w:type="dxa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393" w:type="dxa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393" w:type="dxa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767F8E" w:rsidRPr="003B0974" w:rsidTr="00767F8E">
        <w:trPr>
          <w:trHeight w:val="2595"/>
        </w:trPr>
        <w:tc>
          <w:tcPr>
            <w:tcW w:w="2392" w:type="dxa"/>
            <w:tcBorders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Конституциональный</w:t>
            </w:r>
          </w:p>
        </w:tc>
        <w:tc>
          <w:tcPr>
            <w:tcW w:w="2393" w:type="dxa"/>
            <w:vMerge w:val="restart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Требует эмоциональной и вербальной поддержки. Следует инструкции. Находит свои ошибки и исправляет их, когда получает небольшую помощь. Усвоенные алгоритмы закрепляет и использует в самостоятельной деятельности. Сложности – на уровне </w:t>
            </w:r>
            <w:proofErr w:type="spell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93" w:type="dxa"/>
            <w:vMerge w:val="restart"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Понимает смысл задания, если испытывает трудность – обращается за помощью к учителю. Проявляет критичность: может сказать «я не знаю, как это делать». Усвоенные способы и приемы действия переносит на новые задания. Пытается рационально выполнять интеллектуальные задачи. Особенности мышления становятся очевидны, когда выполняет задачи словеснологического характер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Медленно запоминает. Не умеет рационально организовать и контролировать свою работу. Продуктивнее работает с опорой на зрительную и слуховую память.</w:t>
            </w:r>
          </w:p>
        </w:tc>
      </w:tr>
      <w:tr w:rsidR="00767F8E" w:rsidRPr="003B0974" w:rsidTr="00767F8E">
        <w:trPr>
          <w:trHeight w:val="49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Соматогенный</w:t>
            </w:r>
          </w:p>
        </w:tc>
        <w:tc>
          <w:tcPr>
            <w:tcW w:w="2393" w:type="dxa"/>
            <w:vMerge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Медленно запоминает.</w:t>
            </w:r>
          </w:p>
        </w:tc>
      </w:tr>
      <w:tr w:rsidR="00767F8E" w:rsidRPr="003B0974" w:rsidTr="008839E0">
        <w:trPr>
          <w:trHeight w:val="282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8E" w:rsidRPr="003B0974" w:rsidRDefault="00767F8E" w:rsidP="0076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         Психогенный</w:t>
            </w:r>
          </w:p>
        </w:tc>
        <w:tc>
          <w:tcPr>
            <w:tcW w:w="2393" w:type="dxa"/>
            <w:vMerge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7F8E" w:rsidRPr="003B0974" w:rsidRDefault="00767F8E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Запоминает то, на что </w:t>
            </w:r>
            <w:proofErr w:type="gram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 и в зависимости от вида деятельности</w:t>
            </w:r>
          </w:p>
        </w:tc>
      </w:tr>
      <w:tr w:rsidR="008839E0" w:rsidRPr="003B0974" w:rsidTr="00767F8E">
        <w:trPr>
          <w:trHeight w:val="2820"/>
        </w:trPr>
        <w:tc>
          <w:tcPr>
            <w:tcW w:w="2392" w:type="dxa"/>
            <w:tcBorders>
              <w:top w:val="single" w:sz="4" w:space="0" w:color="auto"/>
            </w:tcBorders>
          </w:tcPr>
          <w:p w:rsidR="008839E0" w:rsidRPr="003B0974" w:rsidRDefault="008839E0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0" w:rsidRPr="003B0974" w:rsidRDefault="008839E0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Церебрально-органиче</w:t>
            </w:r>
            <w:proofErr w:type="spellEnd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2393" w:type="dxa"/>
          </w:tcPr>
          <w:p w:rsidR="008839E0" w:rsidRPr="003B0974" w:rsidRDefault="008839E0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пошаговую / дробную помощь в совместной </w:t>
            </w:r>
            <w:proofErr w:type="gram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деятельности и показа последовательности действий. Требует инструкции и контроля каждого этапа работы, помощи в период школьного обучения. </w:t>
            </w:r>
            <w:r w:rsidRPr="003B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Сложности – на уровне самоконтроля и </w:t>
            </w:r>
            <w:proofErr w:type="spell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93" w:type="dxa"/>
          </w:tcPr>
          <w:p w:rsidR="008839E0" w:rsidRPr="003B0974" w:rsidRDefault="008839E0" w:rsidP="0088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Затрудняется понять смысл задания. Начинает выполнять задание импульсивно и следует неправильным алгоритмам. Действует методом проб и ошибок. Не </w:t>
            </w:r>
            <w:proofErr w:type="gramStart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>критичен</w:t>
            </w:r>
            <w:proofErr w:type="gramEnd"/>
            <w:r w:rsidRPr="003B0974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и результатам своей деятельности. Требует многократного </w:t>
            </w:r>
            <w:r w:rsidRPr="003B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повторения каждого этапа задания, чтобы усвоить и закрепить приемы и способы его выполнения. Особенности мышления проявляются, когда выполняются задачи нагляднообразного и словесно-логического характера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39E0" w:rsidRPr="003B0974" w:rsidRDefault="008839E0" w:rsidP="0076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запоминать снижается при помехах, в т. ч. шумах. Медленно запоминает, не умеет рационально организовать материал, чтобы его запомнить. Имеет низкий уровень зрительной, слуховой и зрительнопространственной памяти</w:t>
            </w:r>
          </w:p>
        </w:tc>
      </w:tr>
    </w:tbl>
    <w:p w:rsidR="00767F8E" w:rsidRPr="003B0974" w:rsidRDefault="00767F8E" w:rsidP="00767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171" w:rsidRPr="003B0974" w:rsidRDefault="00E83171" w:rsidP="00E83171">
      <w:pPr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</w:rPr>
        <w:t>VII. Пошаговая инструкция для обучения детей с интеллектуальными нарушениями и ЗПР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Шаг 1. 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Администрация школы оснащает рабочее пространство младшего школьника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Федеральным государственным образовательным стандартом образования обучающихся с умственной отсталостью (интеллектуальными нарушениями).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Учащийся должен воспринимать максимальное количество сведений через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аудиовизуализированные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источники, которые удобно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расположены Детям должны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быть доступны стенды с наглядным материалом о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правилах поведения, правилах безопасности, распорядке, расписании уроков, последних событиях в школе, ближайших планах и т. д. В классе должны быть предусмотрены учебные зоны и зоны отдыха учеников. Обязательное условие к рабочему месту обучающегося – возможность постоянно находиться в зоне внимания педагога.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Обучающиеся с умственной отсталостью могут проживать в организации.</w:t>
      </w:r>
      <w:proofErr w:type="gramEnd"/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Шаг 2. 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Диагностический Руководитель образовательной организации (далее – ОО) своим приказом создает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консилиум (далее –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) школы. В его состав входят: заместитель руководителя ОО (председатель консилиума), учителя с высшей квалификационной категорией, педагог-психолог, учитель-дефектолог и/или учитель-логопед, врач-педиатр (невропатолог, психиатр), медицинская сестра. Администрация Основные направления деятельности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>: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проводит первичную психолого-педагогическую диагностику, при этом учитывает рекомендации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комиссии (далее – ПМПК), если они есть в наличии; 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обследует высшие психические функции и их структурные компоненты, исследует личность младшего школьника, особенности его эмоциональноволевой и коммуникативной сфер;  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проводит мониторинг адаптации ребенка в ОО;</w:t>
      </w:r>
    </w:p>
    <w:p w:rsidR="00E83171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выявляет причины школьной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. Если ребенок программу не осваивает, тогда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может направить его на ПМПК, чтобы уточнить вариант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 и вариант адаптированной основной общеобразовательной программы;  </w:t>
      </w:r>
    </w:p>
    <w:p w:rsidR="00A607C4" w:rsidRPr="003B0974" w:rsidRDefault="00E83171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вносит результаты психолого-педагогической диагностики и результаты дальнейших специальных мероприятий в личное дело учащегося. Направить ребенка на ПМПК можно только с согласия род</w:t>
      </w:r>
      <w:r w:rsidR="00A607C4" w:rsidRPr="003B0974">
        <w:rPr>
          <w:rFonts w:ascii="Times New Roman" w:hAnsi="Times New Roman" w:cs="Times New Roman"/>
          <w:sz w:val="24"/>
          <w:szCs w:val="24"/>
        </w:rPr>
        <w:t>ителей (законных представителей)</w:t>
      </w:r>
    </w:p>
    <w:p w:rsidR="00A607C4" w:rsidRPr="003B0974" w:rsidRDefault="00A607C4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Шаг 3. Обучающий </w:t>
      </w:r>
    </w:p>
    <w:p w:rsidR="00A607C4" w:rsidRPr="003B0974" w:rsidRDefault="00A607C4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Этот шаг реализует учитель. Конкретные действия:  </w:t>
      </w:r>
    </w:p>
    <w:p w:rsidR="00A607C4" w:rsidRPr="003B0974" w:rsidRDefault="00A607C4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выбрать учебник в соответствии с Федеральным перечнем, рекомендованный к использованию при реализации программ общего образования </w:t>
      </w:r>
    </w:p>
    <w:p w:rsidR="00A607C4" w:rsidRPr="003B0974" w:rsidRDefault="00A607C4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выбрать макет рабочей тетради</w:t>
      </w:r>
    </w:p>
    <w:p w:rsidR="00A607C4" w:rsidRPr="003B0974" w:rsidRDefault="00A607C4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sym w:font="Symbol" w:char="F0B7"/>
      </w:r>
      <w:r w:rsidRPr="003B0974">
        <w:rPr>
          <w:rFonts w:ascii="Times New Roman" w:hAnsi="Times New Roman" w:cs="Times New Roman"/>
          <w:sz w:val="24"/>
          <w:szCs w:val="24"/>
        </w:rPr>
        <w:t xml:space="preserve">  правильно организовать урок.</w:t>
      </w:r>
    </w:p>
    <w:p w:rsidR="006109EC" w:rsidRPr="003B0974" w:rsidRDefault="006109EC" w:rsidP="00E83171">
      <w:pPr>
        <w:rPr>
          <w:rFonts w:ascii="Times New Roman" w:hAnsi="Times New Roman" w:cs="Times New Roman"/>
          <w:sz w:val="24"/>
          <w:szCs w:val="24"/>
        </w:rPr>
      </w:pPr>
      <w:r w:rsidRPr="003B0974">
        <w:rPr>
          <w:rFonts w:ascii="Times New Roman" w:hAnsi="Times New Roman" w:cs="Times New Roman"/>
          <w:sz w:val="24"/>
          <w:szCs w:val="24"/>
        </w:rPr>
        <w:t xml:space="preserve">Ребенку с интеллектуальными нарушениями и ЗПР нужен щадящий режим в учебной деятельности. Педагог чередует умственную работу 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 xml:space="preserve">, их должно быть две за урок. </w:t>
      </w:r>
      <w:proofErr w:type="gramStart"/>
      <w:r w:rsidRPr="003B09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B0974">
        <w:rPr>
          <w:rFonts w:ascii="Times New Roman" w:hAnsi="Times New Roman" w:cs="Times New Roman"/>
          <w:sz w:val="24"/>
          <w:szCs w:val="24"/>
        </w:rPr>
        <w:t xml:space="preserve"> постоянно требуется помощь учителя, контроль. Педагог обучает ребенка самоконтролю на каждом этапе выполнения задания. Когда учитель объясняет, он привлекает наглядный и дидактический материал. Интенсивная интеллектуальная работа может быть в течение 15 мин, затем дети выполняют практические задания и </w:t>
      </w:r>
      <w:proofErr w:type="spellStart"/>
      <w:r w:rsidRPr="003B0974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3B0974">
        <w:rPr>
          <w:rFonts w:ascii="Times New Roman" w:hAnsi="Times New Roman" w:cs="Times New Roman"/>
          <w:sz w:val="24"/>
          <w:szCs w:val="24"/>
        </w:rPr>
        <w:t>. Устный опрос проводится с учетом индивидуальных особенностей ребенка, т. к. одни дети легко включаются в учебный процесс в начале урока, другие – только к концу урока</w:t>
      </w:r>
      <w:r w:rsidR="000E55D7" w:rsidRPr="003B0974">
        <w:rPr>
          <w:rFonts w:ascii="Times New Roman" w:hAnsi="Times New Roman" w:cs="Times New Roman"/>
          <w:sz w:val="24"/>
          <w:szCs w:val="24"/>
        </w:rPr>
        <w:t>.</w:t>
      </w:r>
    </w:p>
    <w:sectPr w:rsidR="006109EC" w:rsidRPr="003B0974" w:rsidSect="001E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5A6"/>
    <w:multiLevelType w:val="hybridMultilevel"/>
    <w:tmpl w:val="350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7753"/>
    <w:multiLevelType w:val="hybridMultilevel"/>
    <w:tmpl w:val="7A5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2C"/>
    <w:rsid w:val="0007687E"/>
    <w:rsid w:val="000E55D7"/>
    <w:rsid w:val="0012593F"/>
    <w:rsid w:val="00191DD6"/>
    <w:rsid w:val="001E45E4"/>
    <w:rsid w:val="00204F07"/>
    <w:rsid w:val="0025465B"/>
    <w:rsid w:val="00302D04"/>
    <w:rsid w:val="003B0974"/>
    <w:rsid w:val="0046208F"/>
    <w:rsid w:val="006010F4"/>
    <w:rsid w:val="006109EC"/>
    <w:rsid w:val="006466CF"/>
    <w:rsid w:val="006D7BD7"/>
    <w:rsid w:val="00725CC7"/>
    <w:rsid w:val="00767F8E"/>
    <w:rsid w:val="007C0F87"/>
    <w:rsid w:val="008839E0"/>
    <w:rsid w:val="00A00DDC"/>
    <w:rsid w:val="00A607C4"/>
    <w:rsid w:val="00AF1F3B"/>
    <w:rsid w:val="00C87D5A"/>
    <w:rsid w:val="00C96D56"/>
    <w:rsid w:val="00CE5CA1"/>
    <w:rsid w:val="00D55B04"/>
    <w:rsid w:val="00E43708"/>
    <w:rsid w:val="00E55EB9"/>
    <w:rsid w:val="00E638B6"/>
    <w:rsid w:val="00E6562C"/>
    <w:rsid w:val="00E83171"/>
    <w:rsid w:val="00F06BF3"/>
    <w:rsid w:val="00FB0D94"/>
    <w:rsid w:val="00FD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2C"/>
    <w:pPr>
      <w:ind w:left="720"/>
      <w:contextualSpacing/>
    </w:pPr>
  </w:style>
  <w:style w:type="table" w:styleId="a4">
    <w:name w:val="Table Grid"/>
    <w:basedOn w:val="a1"/>
    <w:uiPriority w:val="59"/>
    <w:rsid w:val="0076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2023-03-09T11:48:00Z</dcterms:created>
  <dcterms:modified xsi:type="dcterms:W3CDTF">2023-04-12T15:07:00Z</dcterms:modified>
</cp:coreProperties>
</file>